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7DA" w:rsidRDefault="00C35529" w:rsidP="00C35529">
      <w:pPr>
        <w:jc w:val="center"/>
        <w:rPr>
          <w:rFonts w:hint="cs"/>
          <w:rtl/>
        </w:rPr>
      </w:pPr>
      <w:r>
        <w:rPr>
          <w:rFonts w:hint="cs"/>
          <w:rtl/>
        </w:rPr>
        <w:t xml:space="preserve">יחידה 1 - עקומת התמורה </w:t>
      </w:r>
    </w:p>
    <w:p w:rsidR="00C35529" w:rsidRDefault="00C35529" w:rsidP="00C35529">
      <w:pPr>
        <w:jc w:val="center"/>
        <w:rPr>
          <w:rFonts w:hint="cs"/>
          <w:rtl/>
        </w:rPr>
      </w:pPr>
      <w:r>
        <w:rPr>
          <w:rFonts w:hint="cs"/>
          <w:rtl/>
        </w:rPr>
        <w:t xml:space="preserve">27.10.14 </w:t>
      </w:r>
    </w:p>
    <w:p w:rsidR="00C35529" w:rsidRDefault="00C35529" w:rsidP="00C35529">
      <w:pPr>
        <w:pStyle w:val="NoSpacing"/>
        <w:rPr>
          <w:rFonts w:hint="cs"/>
          <w:rtl/>
        </w:rPr>
      </w:pPr>
      <w:r w:rsidRPr="007333F3">
        <w:rPr>
          <w:rFonts w:hint="cs"/>
          <w:b/>
          <w:bCs/>
          <w:rtl/>
        </w:rPr>
        <w:t>הקדמה</w:t>
      </w:r>
      <w:r>
        <w:rPr>
          <w:rFonts w:hint="cs"/>
          <w:rtl/>
        </w:rPr>
        <w:t xml:space="preserve"> :</w:t>
      </w:r>
    </w:p>
    <w:p w:rsidR="00C35529" w:rsidRDefault="00C35529" w:rsidP="00C35529">
      <w:pPr>
        <w:pStyle w:val="NoSpacing"/>
        <w:rPr>
          <w:rFonts w:hint="cs"/>
          <w:rtl/>
        </w:rPr>
      </w:pPr>
      <w:r>
        <w:rPr>
          <w:rFonts w:hint="cs"/>
          <w:rtl/>
        </w:rPr>
        <w:t>הכלכלה מונעת מכושר הייצור  של המשק וערך הכסף מתומחר בהתאם לקלות הייצור של מוצר ולכן העיסוק בכלכלה סובב לויתורים ויכולות ייצור ולא אודות הכסף עצמו שמהווה כלי בלבד.</w:t>
      </w:r>
    </w:p>
    <w:p w:rsidR="00C35529" w:rsidRDefault="00C35529" w:rsidP="00C35529">
      <w:pPr>
        <w:pStyle w:val="NoSpacing"/>
        <w:rPr>
          <w:rFonts w:hint="cs"/>
          <w:rtl/>
        </w:rPr>
      </w:pPr>
    </w:p>
    <w:p w:rsidR="00C35529" w:rsidRDefault="00C35529" w:rsidP="00C35529">
      <w:pPr>
        <w:pStyle w:val="NoSpacing"/>
        <w:rPr>
          <w:rFonts w:hint="cs"/>
          <w:rtl/>
        </w:rPr>
      </w:pPr>
      <w:r w:rsidRPr="00C35529">
        <w:rPr>
          <w:rFonts w:hint="cs"/>
          <w:b/>
          <w:bCs/>
          <w:rtl/>
        </w:rPr>
        <w:t xml:space="preserve">מוגבלות </w:t>
      </w:r>
      <w:r>
        <w:rPr>
          <w:rFonts w:hint="cs"/>
          <w:rtl/>
        </w:rPr>
        <w:t>, לכל משק יש יכולות יצור מוגבלות.</w:t>
      </w:r>
    </w:p>
    <w:p w:rsidR="00C35529" w:rsidRDefault="00C35529" w:rsidP="00C35529">
      <w:pPr>
        <w:pStyle w:val="NoSpacing"/>
        <w:rPr>
          <w:rFonts w:hint="cs"/>
          <w:rtl/>
        </w:rPr>
      </w:pPr>
      <w:r w:rsidRPr="00C35529">
        <w:rPr>
          <w:rFonts w:hint="cs"/>
          <w:b/>
          <w:bCs/>
          <w:rtl/>
        </w:rPr>
        <w:t>תופעת המחסור</w:t>
      </w:r>
      <w:r>
        <w:rPr>
          <w:rFonts w:hint="cs"/>
          <w:rtl/>
        </w:rPr>
        <w:t xml:space="preserve"> , ברגע שיש גבולות יש בעצם מחסור מאחר ולא ניתן לעשות כל דבר שרוצים.</w:t>
      </w:r>
    </w:p>
    <w:p w:rsidR="00C35529" w:rsidRDefault="00C35529" w:rsidP="00C35529">
      <w:pPr>
        <w:pStyle w:val="NoSpacing"/>
        <w:rPr>
          <w:rFonts w:hint="cs"/>
          <w:rtl/>
        </w:rPr>
      </w:pPr>
      <w:r w:rsidRPr="00C35529">
        <w:rPr>
          <w:rFonts w:hint="cs"/>
          <w:b/>
          <w:bCs/>
          <w:rtl/>
        </w:rPr>
        <w:t>ויתור</w:t>
      </w:r>
      <w:r>
        <w:rPr>
          <w:rFonts w:hint="cs"/>
          <w:rtl/>
        </w:rPr>
        <w:t xml:space="preserve"> , ועל המשק לעשות ויתורים שונים כדי לייצר את המקסימום לדרישות שלה.</w:t>
      </w:r>
    </w:p>
    <w:p w:rsidR="00C35529" w:rsidRDefault="007333F3" w:rsidP="00C35529">
      <w:pPr>
        <w:pStyle w:val="NoSpacing"/>
        <w:rPr>
          <w:rFonts w:hint="cs"/>
          <w:rtl/>
        </w:rPr>
      </w:pPr>
      <w:r>
        <w:rPr>
          <w:rFonts w:hint="cs"/>
          <w:b/>
          <w:bCs/>
          <w:rtl/>
        </w:rPr>
        <w:t>עלויות</w:t>
      </w:r>
      <w:r w:rsidRPr="007333F3">
        <w:rPr>
          <w:rFonts w:hint="cs"/>
          <w:b/>
          <w:bCs/>
          <w:rtl/>
        </w:rPr>
        <w:t xml:space="preserve"> אלטרנטיביות</w:t>
      </w:r>
      <w:r>
        <w:rPr>
          <w:rFonts w:hint="cs"/>
          <w:rtl/>
        </w:rPr>
        <w:t xml:space="preserve"> , והויתור בעצם מתבצע על ידי הויתור שעשינו על המוצר האחר.</w:t>
      </w:r>
    </w:p>
    <w:p w:rsidR="002F1D74" w:rsidRDefault="002F1D74" w:rsidP="00C35529">
      <w:pPr>
        <w:pStyle w:val="NoSpacing"/>
        <w:rPr>
          <w:rFonts w:hint="cs"/>
          <w:rtl/>
        </w:rPr>
      </w:pPr>
    </w:p>
    <w:p w:rsidR="002F1D74" w:rsidRDefault="002F1D74" w:rsidP="002F1D74">
      <w:pPr>
        <w:pStyle w:val="NoSpacing"/>
        <w:jc w:val="center"/>
        <w:rPr>
          <w:rFonts w:hint="cs"/>
          <w:rtl/>
        </w:rPr>
      </w:pPr>
      <w:r>
        <w:rPr>
          <w:rFonts w:hint="cs"/>
          <w:noProof/>
        </w:rPr>
        <w:drawing>
          <wp:inline distT="0" distB="0" distL="0" distR="0">
            <wp:extent cx="3381375" cy="2714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2714625"/>
                    </a:xfrm>
                    <a:prstGeom prst="rect">
                      <a:avLst/>
                    </a:prstGeom>
                    <a:noFill/>
                    <a:ln>
                      <a:noFill/>
                    </a:ln>
                  </pic:spPr>
                </pic:pic>
              </a:graphicData>
            </a:graphic>
          </wp:inline>
        </w:drawing>
      </w:r>
    </w:p>
    <w:p w:rsidR="007333F3" w:rsidRDefault="007333F3" w:rsidP="00C35529">
      <w:pPr>
        <w:pStyle w:val="NoSpacing"/>
        <w:rPr>
          <w:rFonts w:hint="cs"/>
          <w:rtl/>
        </w:rPr>
      </w:pPr>
    </w:p>
    <w:p w:rsidR="007333F3" w:rsidRDefault="007333F3" w:rsidP="00C35529">
      <w:pPr>
        <w:pStyle w:val="NoSpacing"/>
        <w:rPr>
          <w:rFonts w:hint="cs"/>
          <w:rtl/>
        </w:rPr>
      </w:pPr>
      <w:r w:rsidRPr="007333F3">
        <w:rPr>
          <w:rFonts w:hint="cs"/>
          <w:b/>
          <w:bCs/>
          <w:rtl/>
        </w:rPr>
        <w:t>מדידת הויתורים</w:t>
      </w:r>
      <w:r>
        <w:rPr>
          <w:rFonts w:hint="cs"/>
          <w:rtl/>
        </w:rPr>
        <w:t xml:space="preserve"> (עליות אלטרנטיביות):</w:t>
      </w:r>
    </w:p>
    <w:p w:rsidR="007333F3" w:rsidRDefault="007333F3" w:rsidP="007333F3">
      <w:pPr>
        <w:pStyle w:val="NoSpacing"/>
        <w:rPr>
          <w:rFonts w:hint="cs"/>
          <w:rtl/>
        </w:rPr>
      </w:pPr>
      <w:r w:rsidRPr="006B78CD">
        <w:rPr>
          <w:rFonts w:hint="cs"/>
          <w:b/>
          <w:bCs/>
          <w:rtl/>
        </w:rPr>
        <w:t>1</w:t>
      </w:r>
      <w:r>
        <w:rPr>
          <w:rFonts w:hint="cs"/>
          <w:rtl/>
        </w:rPr>
        <w:t>. הוצאה אלטרנטיבית כוללת</w:t>
      </w:r>
      <w:r w:rsidR="006B78CD">
        <w:rPr>
          <w:rFonts w:hint="cs"/>
          <w:rtl/>
        </w:rPr>
        <w:t xml:space="preserve"> לייצור מוצר </w:t>
      </w:r>
      <w:r w:rsidR="006B78CD">
        <w:t>X</w:t>
      </w:r>
      <w:r>
        <w:rPr>
          <w:rFonts w:hint="cs"/>
          <w:rtl/>
        </w:rPr>
        <w:t>.</w:t>
      </w:r>
    </w:p>
    <w:p w:rsidR="006B78CD" w:rsidRDefault="006B78CD" w:rsidP="007333F3">
      <w:pPr>
        <w:pStyle w:val="NoSpacing"/>
        <w:rPr>
          <w:rFonts w:hint="cs"/>
          <w:rtl/>
        </w:rPr>
      </w:pPr>
      <w:r w:rsidRPr="006B78CD">
        <w:rPr>
          <w:position w:val="-6"/>
        </w:rPr>
        <w:object w:dxaOrig="11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4.25pt" o:ole="">
            <v:imagedata r:id="rId7" o:title=""/>
          </v:shape>
          <o:OLEObject Type="Embed" ProgID="Equation.3" ShapeID="_x0000_i1025" DrawAspect="Content" ObjectID="_1476011781" r:id="rId8"/>
        </w:object>
      </w:r>
    </w:p>
    <w:p w:rsidR="006B78CD" w:rsidRDefault="006B78CD" w:rsidP="007333F3">
      <w:pPr>
        <w:pStyle w:val="NoSpacing"/>
        <w:rPr>
          <w:rFonts w:hint="cs"/>
          <w:rtl/>
        </w:rPr>
      </w:pPr>
    </w:p>
    <w:p w:rsidR="007333F3" w:rsidRDefault="007333F3" w:rsidP="007333F3">
      <w:pPr>
        <w:pStyle w:val="NoSpacing"/>
        <w:rPr>
          <w:rFonts w:hint="cs"/>
          <w:rtl/>
        </w:rPr>
      </w:pPr>
      <w:r w:rsidRPr="006B78CD">
        <w:rPr>
          <w:rFonts w:hint="cs"/>
          <w:b/>
          <w:bCs/>
          <w:rtl/>
        </w:rPr>
        <w:t>2</w:t>
      </w:r>
      <w:r>
        <w:rPr>
          <w:rFonts w:hint="cs"/>
          <w:rtl/>
        </w:rPr>
        <w:t>. הוצאה אלטרנטיבית ממוצעת</w:t>
      </w:r>
      <w:r w:rsidR="006B78CD">
        <w:rPr>
          <w:rFonts w:hint="cs"/>
          <w:rtl/>
        </w:rPr>
        <w:t xml:space="preserve"> לייצור מוצר </w:t>
      </w:r>
      <w:r w:rsidR="006B78CD">
        <w:t>X</w:t>
      </w:r>
      <w:r>
        <w:rPr>
          <w:rFonts w:hint="cs"/>
          <w:rtl/>
        </w:rPr>
        <w:t>.</w:t>
      </w:r>
    </w:p>
    <w:p w:rsidR="006B78CD" w:rsidRDefault="006B78CD" w:rsidP="007333F3">
      <w:pPr>
        <w:pStyle w:val="NoSpacing"/>
        <w:rPr>
          <w:rFonts w:hint="cs"/>
          <w:rtl/>
        </w:rPr>
      </w:pPr>
      <w:r w:rsidRPr="006B78CD">
        <w:rPr>
          <w:position w:val="-24"/>
        </w:rPr>
        <w:object w:dxaOrig="1140" w:dyaOrig="620">
          <v:shape id="_x0000_i1026" type="#_x0000_t75" style="width:57pt;height:30.75pt" o:ole="">
            <v:imagedata r:id="rId9" o:title=""/>
          </v:shape>
          <o:OLEObject Type="Embed" ProgID="Equation.3" ShapeID="_x0000_i1026" DrawAspect="Content" ObjectID="_1476011782" r:id="rId10"/>
        </w:object>
      </w:r>
    </w:p>
    <w:p w:rsidR="006B78CD" w:rsidRDefault="006B78CD" w:rsidP="007333F3">
      <w:pPr>
        <w:pStyle w:val="NoSpacing"/>
        <w:rPr>
          <w:rFonts w:hint="cs"/>
          <w:rtl/>
        </w:rPr>
      </w:pPr>
    </w:p>
    <w:p w:rsidR="007333F3" w:rsidRDefault="007333F3" w:rsidP="007333F3">
      <w:pPr>
        <w:pStyle w:val="NoSpacing"/>
        <w:rPr>
          <w:rFonts w:hint="cs"/>
          <w:rtl/>
        </w:rPr>
      </w:pPr>
      <w:r w:rsidRPr="006B78CD">
        <w:rPr>
          <w:rFonts w:hint="cs"/>
          <w:b/>
          <w:bCs/>
          <w:rtl/>
        </w:rPr>
        <w:t>3</w:t>
      </w:r>
      <w:r>
        <w:rPr>
          <w:rFonts w:hint="cs"/>
          <w:rtl/>
        </w:rPr>
        <w:t>. הוצאה אלטרנטיבית שולית (</w:t>
      </w:r>
      <w:r w:rsidR="006B78CD">
        <w:rPr>
          <w:rFonts w:hint="cs"/>
          <w:rtl/>
        </w:rPr>
        <w:t>יחידה אחרונה</w:t>
      </w:r>
      <w:r>
        <w:rPr>
          <w:rFonts w:hint="cs"/>
          <w:rtl/>
        </w:rPr>
        <w:t>)</w:t>
      </w:r>
      <w:r w:rsidR="006B78CD">
        <w:rPr>
          <w:rFonts w:hint="cs"/>
          <w:rtl/>
        </w:rPr>
        <w:t xml:space="preserve"> לייצור מוצר </w:t>
      </w:r>
      <w:r w:rsidR="006B78CD">
        <w:t>X</w:t>
      </w:r>
      <w:r w:rsidR="006B78CD">
        <w:rPr>
          <w:rFonts w:hint="cs"/>
          <w:rtl/>
        </w:rPr>
        <w:t>.</w:t>
      </w:r>
    </w:p>
    <w:p w:rsidR="006B78CD" w:rsidRDefault="006B78CD" w:rsidP="006B78CD">
      <w:pPr>
        <w:pStyle w:val="NoSpacing"/>
        <w:rPr>
          <w:rFonts w:hint="cs"/>
          <w:rtl/>
        </w:rPr>
      </w:pPr>
      <w:r>
        <w:rPr>
          <w:rFonts w:hint="cs"/>
          <w:rtl/>
        </w:rPr>
        <w:t>מה הויתור שעשינו על המוצר האחרון = בקו ישר יהיה לרוב זהה לעקומה.</w:t>
      </w:r>
    </w:p>
    <w:p w:rsidR="006B78CD" w:rsidRDefault="006B78CD" w:rsidP="006B78CD">
      <w:pPr>
        <w:pStyle w:val="NoSpacing"/>
        <w:rPr>
          <w:rFonts w:hint="cs"/>
          <w:rtl/>
        </w:rPr>
      </w:pPr>
    </w:p>
    <w:p w:rsidR="002F1D74" w:rsidRDefault="00720193" w:rsidP="006B78CD">
      <w:pPr>
        <w:pStyle w:val="NoSpacing"/>
        <w:rPr>
          <w:rFonts w:hint="cs"/>
          <w:rtl/>
        </w:rPr>
      </w:pPr>
      <w:r>
        <w:rPr>
          <w:rFonts w:hint="cs"/>
          <w:rtl/>
        </w:rPr>
        <w:t xml:space="preserve">אנו עוסקים בשני מוצרים וכאשר אנו מייצרים יותר מהמוצר השני אנו נאלצים להפחית במוצר הראשון </w:t>
      </w:r>
    </w:p>
    <w:p w:rsidR="00720193" w:rsidRDefault="00720193" w:rsidP="006B78CD">
      <w:pPr>
        <w:pStyle w:val="NoSpacing"/>
        <w:rPr>
          <w:rFonts w:hint="cs"/>
          <w:rtl/>
        </w:rPr>
      </w:pPr>
      <w:r w:rsidRPr="00720193">
        <w:rPr>
          <w:rFonts w:hint="cs"/>
          <w:b/>
          <w:bCs/>
          <w:rtl/>
        </w:rPr>
        <w:t>כוללת</w:t>
      </w:r>
      <w:r>
        <w:rPr>
          <w:rFonts w:hint="cs"/>
          <w:rtl/>
        </w:rPr>
        <w:t xml:space="preserve"> </w:t>
      </w:r>
      <w:r>
        <w:rPr>
          <w:rtl/>
        </w:rPr>
        <w:t>–</w:t>
      </w:r>
      <w:r>
        <w:rPr>
          <w:rFonts w:hint="cs"/>
          <w:rtl/>
        </w:rPr>
        <w:t xml:space="preserve"> מה העלות הכוללת ? מה הויתור שעשינו במוצר השני?</w:t>
      </w:r>
    </w:p>
    <w:p w:rsidR="00720193" w:rsidRDefault="00720193" w:rsidP="006B78CD">
      <w:pPr>
        <w:pStyle w:val="NoSpacing"/>
        <w:rPr>
          <w:rFonts w:hint="cs"/>
          <w:rtl/>
        </w:rPr>
      </w:pPr>
      <w:r w:rsidRPr="00720193">
        <w:rPr>
          <w:rFonts w:hint="cs"/>
          <w:b/>
          <w:bCs/>
          <w:rtl/>
        </w:rPr>
        <w:t>ממוצעת</w:t>
      </w:r>
      <w:r>
        <w:rPr>
          <w:rFonts w:hint="cs"/>
          <w:rtl/>
        </w:rPr>
        <w:t xml:space="preserve"> </w:t>
      </w:r>
      <w:r>
        <w:rPr>
          <w:rtl/>
        </w:rPr>
        <w:t>–</w:t>
      </w:r>
      <w:r>
        <w:rPr>
          <w:rFonts w:hint="cs"/>
          <w:rtl/>
        </w:rPr>
        <w:t xml:space="preserve"> מה הויתור הממוצע שעשינו בבחירה ליצר את מוצר </w:t>
      </w:r>
      <w:r>
        <w:t xml:space="preserve">X </w:t>
      </w:r>
      <w:r>
        <w:rPr>
          <w:rFonts w:hint="cs"/>
          <w:rtl/>
        </w:rPr>
        <w:t xml:space="preserve"> על פני </w:t>
      </w:r>
      <w:r>
        <w:t>Y</w:t>
      </w:r>
      <w:r>
        <w:rPr>
          <w:rFonts w:hint="cs"/>
          <w:rtl/>
        </w:rPr>
        <w:t>.</w:t>
      </w:r>
    </w:p>
    <w:p w:rsidR="00720193" w:rsidRDefault="00720193" w:rsidP="006B78CD">
      <w:pPr>
        <w:pStyle w:val="NoSpacing"/>
        <w:rPr>
          <w:rFonts w:hint="cs"/>
          <w:rtl/>
        </w:rPr>
      </w:pPr>
      <w:r w:rsidRPr="00720193">
        <w:rPr>
          <w:rFonts w:hint="cs"/>
          <w:b/>
          <w:bCs/>
          <w:rtl/>
        </w:rPr>
        <w:t>שולית</w:t>
      </w:r>
      <w:r>
        <w:rPr>
          <w:rFonts w:hint="cs"/>
          <w:rtl/>
        </w:rPr>
        <w:t xml:space="preserve"> </w:t>
      </w:r>
      <w:r>
        <w:rPr>
          <w:rtl/>
        </w:rPr>
        <w:t>–</w:t>
      </w:r>
      <w:r>
        <w:rPr>
          <w:rFonts w:hint="cs"/>
          <w:rtl/>
        </w:rPr>
        <w:t xml:space="preserve"> מה העלות של המוצר האחרון שייצרנו (יכול להיות יותר או פחות ואף זהה לכל הקודמים)</w:t>
      </w:r>
    </w:p>
    <w:p w:rsidR="00720193" w:rsidRDefault="00720193" w:rsidP="006B78CD">
      <w:pPr>
        <w:pStyle w:val="NoSpacing"/>
        <w:rPr>
          <w:rFonts w:hint="cs"/>
          <w:rtl/>
        </w:rPr>
      </w:pPr>
    </w:p>
    <w:p w:rsidR="00720193" w:rsidRDefault="00720193" w:rsidP="00720193">
      <w:pPr>
        <w:pStyle w:val="NoSpacing"/>
        <w:rPr>
          <w:rFonts w:hint="cs"/>
          <w:rtl/>
        </w:rPr>
      </w:pPr>
      <w:r>
        <w:rPr>
          <w:rFonts w:hint="cs"/>
          <w:rtl/>
        </w:rPr>
        <w:t xml:space="preserve">כדי שנוכל למדוד את העלויות האלטרנטיביות ולראות מהו העלות במוצר השני עלינו להגדיר קודם לכן את </w:t>
      </w:r>
      <w:r w:rsidRPr="00720193">
        <w:rPr>
          <w:rFonts w:hint="cs"/>
          <w:b/>
          <w:bCs/>
          <w:rtl/>
        </w:rPr>
        <w:t>נקודת היצור</w:t>
      </w:r>
      <w:r>
        <w:rPr>
          <w:rFonts w:hint="cs"/>
          <w:rtl/>
        </w:rPr>
        <w:t xml:space="preserve"> כלומר אותה הנקודה בה מנצלים ברמה הגבוהה ביותר את יכולת הייצור:</w:t>
      </w:r>
    </w:p>
    <w:p w:rsidR="00720193" w:rsidRDefault="00720193" w:rsidP="00720193">
      <w:pPr>
        <w:pStyle w:val="NoSpacing"/>
        <w:rPr>
          <w:rFonts w:hint="cs"/>
          <w:rtl/>
        </w:rPr>
      </w:pPr>
    </w:p>
    <w:p w:rsidR="00720193" w:rsidRDefault="00720193" w:rsidP="00720193">
      <w:pPr>
        <w:pStyle w:val="NoSpacing"/>
        <w:rPr>
          <w:rFonts w:hint="cs"/>
          <w:rtl/>
        </w:rPr>
      </w:pPr>
    </w:p>
    <w:p w:rsidR="00720193" w:rsidRDefault="00720193" w:rsidP="00720193">
      <w:pPr>
        <w:pStyle w:val="NoSpacing"/>
        <w:rPr>
          <w:rFonts w:hint="cs"/>
          <w:rtl/>
        </w:rPr>
      </w:pPr>
    </w:p>
    <w:p w:rsidR="00720193" w:rsidRDefault="00720193" w:rsidP="00720193">
      <w:pPr>
        <w:pStyle w:val="NoSpacing"/>
        <w:rPr>
          <w:rFonts w:hint="cs"/>
          <w:rtl/>
        </w:rPr>
      </w:pPr>
    </w:p>
    <w:p w:rsidR="00720193" w:rsidRDefault="00720193" w:rsidP="00720193">
      <w:pPr>
        <w:pStyle w:val="NoSpacing"/>
        <w:rPr>
          <w:rFonts w:hint="cs"/>
          <w:rtl/>
        </w:rPr>
      </w:pPr>
    </w:p>
    <w:p w:rsidR="00720193" w:rsidRDefault="00720193" w:rsidP="00720193">
      <w:pPr>
        <w:pStyle w:val="NoSpacing"/>
        <w:rPr>
          <w:rFonts w:hint="cs"/>
          <w:rtl/>
        </w:rPr>
      </w:pPr>
      <w:r w:rsidRPr="00720193">
        <w:rPr>
          <w:rFonts w:hint="cs"/>
          <w:b/>
          <w:bCs/>
          <w:rtl/>
        </w:rPr>
        <w:lastRenderedPageBreak/>
        <w:t>נקודת הייצור</w:t>
      </w:r>
      <w:r>
        <w:rPr>
          <w:rFonts w:hint="cs"/>
          <w:rtl/>
        </w:rPr>
        <w:t xml:space="preserve"> :</w:t>
      </w:r>
    </w:p>
    <w:p w:rsidR="00720193" w:rsidRDefault="00720193" w:rsidP="00720193">
      <w:pPr>
        <w:pStyle w:val="NoSpacing"/>
        <w:rPr>
          <w:rFonts w:hint="cs"/>
          <w:rtl/>
        </w:rPr>
      </w:pPr>
      <w:r>
        <w:rPr>
          <w:rFonts w:hint="cs"/>
          <w:rtl/>
        </w:rPr>
        <w:t>מתחלקת לשלשה סוגים שונים</w:t>
      </w:r>
    </w:p>
    <w:p w:rsidR="00720193" w:rsidRDefault="00720193" w:rsidP="00720193">
      <w:pPr>
        <w:pStyle w:val="NoSpacing"/>
        <w:rPr>
          <w:rFonts w:hint="cs"/>
          <w:rtl/>
        </w:rPr>
      </w:pPr>
      <w:r w:rsidRPr="00720193">
        <w:rPr>
          <w:rFonts w:hint="cs"/>
          <w:b/>
          <w:bCs/>
          <w:rtl/>
        </w:rPr>
        <w:t>1</w:t>
      </w:r>
      <w:r>
        <w:rPr>
          <w:rFonts w:hint="cs"/>
          <w:rtl/>
        </w:rPr>
        <w:t>. נקודת יצור אפשרית ויעילה.</w:t>
      </w:r>
    </w:p>
    <w:p w:rsidR="00720193" w:rsidRDefault="00720193" w:rsidP="00720193">
      <w:pPr>
        <w:pStyle w:val="NoSpacing"/>
        <w:rPr>
          <w:rFonts w:hint="cs"/>
          <w:rtl/>
        </w:rPr>
      </w:pPr>
      <w:r w:rsidRPr="00720193">
        <w:rPr>
          <w:rFonts w:hint="cs"/>
          <w:b/>
          <w:bCs/>
          <w:rtl/>
        </w:rPr>
        <w:t>2</w:t>
      </w:r>
      <w:r>
        <w:rPr>
          <w:rFonts w:hint="cs"/>
          <w:rtl/>
        </w:rPr>
        <w:t>. נקודת יצור אפשרית ולא יעילה.</w:t>
      </w:r>
    </w:p>
    <w:p w:rsidR="00720193" w:rsidRDefault="00720193" w:rsidP="00720193">
      <w:pPr>
        <w:pStyle w:val="NoSpacing"/>
        <w:rPr>
          <w:rFonts w:hint="cs"/>
          <w:rtl/>
        </w:rPr>
      </w:pPr>
      <w:r w:rsidRPr="00720193">
        <w:rPr>
          <w:rFonts w:hint="cs"/>
          <w:b/>
          <w:bCs/>
          <w:rtl/>
        </w:rPr>
        <w:t>3</w:t>
      </w:r>
      <w:r>
        <w:rPr>
          <w:rFonts w:hint="cs"/>
          <w:rtl/>
        </w:rPr>
        <w:t>. נקודת יצור בלתי אפשרית.</w:t>
      </w:r>
    </w:p>
    <w:p w:rsidR="00720193" w:rsidRDefault="00720193" w:rsidP="00720193">
      <w:pPr>
        <w:pStyle w:val="NoSpacing"/>
        <w:rPr>
          <w:rFonts w:hint="cs"/>
          <w:rtl/>
        </w:rPr>
      </w:pPr>
    </w:p>
    <w:p w:rsidR="00720193" w:rsidRDefault="00720193" w:rsidP="00720193">
      <w:pPr>
        <w:pStyle w:val="NoSpacing"/>
        <w:rPr>
          <w:rFonts w:hint="cs"/>
          <w:rtl/>
        </w:rPr>
      </w:pPr>
      <w:r>
        <w:rPr>
          <w:rFonts w:hint="cs"/>
          <w:rtl/>
        </w:rPr>
        <w:t>נסרטט את הנתונים שנקבל על פני גרף ונראה לאן שייך נקודת הייצור הנדרש:</w:t>
      </w:r>
    </w:p>
    <w:tbl>
      <w:tblPr>
        <w:tblStyle w:val="TableGrid"/>
        <w:bidiVisual/>
        <w:tblW w:w="0" w:type="auto"/>
        <w:tblLook w:val="04A0" w:firstRow="1" w:lastRow="0" w:firstColumn="1" w:lastColumn="0" w:noHBand="0" w:noVBand="1"/>
      </w:tblPr>
      <w:tblGrid>
        <w:gridCol w:w="4261"/>
        <w:gridCol w:w="4261"/>
      </w:tblGrid>
      <w:tr w:rsidR="00720193" w:rsidTr="000E34E7">
        <w:tc>
          <w:tcPr>
            <w:tcW w:w="4261" w:type="dxa"/>
            <w:shd w:val="clear" w:color="auto" w:fill="8DB3E2" w:themeFill="text2" w:themeFillTint="66"/>
          </w:tcPr>
          <w:p w:rsidR="00720193" w:rsidRDefault="00720193" w:rsidP="00720193">
            <w:pPr>
              <w:pStyle w:val="NoSpacing"/>
              <w:rPr>
                <w:rFonts w:hint="cs"/>
                <w:rtl/>
              </w:rPr>
            </w:pPr>
            <w:r>
              <w:rPr>
                <w:rFonts w:hint="cs"/>
                <w:rtl/>
              </w:rPr>
              <w:t xml:space="preserve">המשק שלנו </w:t>
            </w:r>
          </w:p>
        </w:tc>
        <w:tc>
          <w:tcPr>
            <w:tcW w:w="4261" w:type="dxa"/>
            <w:shd w:val="clear" w:color="auto" w:fill="8DB3E2" w:themeFill="text2" w:themeFillTint="66"/>
          </w:tcPr>
          <w:p w:rsidR="00720193" w:rsidRDefault="00720193" w:rsidP="00720193">
            <w:pPr>
              <w:pStyle w:val="NoSpacing"/>
              <w:rPr>
                <w:rFonts w:hint="cs"/>
                <w:rtl/>
              </w:rPr>
            </w:pPr>
            <w:r>
              <w:rPr>
                <w:rFonts w:hint="cs"/>
                <w:rtl/>
              </w:rPr>
              <w:t>פריטים</w:t>
            </w:r>
          </w:p>
        </w:tc>
      </w:tr>
      <w:tr w:rsidR="00720193" w:rsidTr="00720193">
        <w:tc>
          <w:tcPr>
            <w:tcW w:w="4261" w:type="dxa"/>
          </w:tcPr>
          <w:p w:rsidR="00720193" w:rsidRDefault="00720193" w:rsidP="00720193">
            <w:pPr>
              <w:pStyle w:val="NoSpacing"/>
              <w:rPr>
                <w:rFonts w:hint="cs"/>
                <w:rtl/>
              </w:rPr>
            </w:pPr>
            <w:r>
              <w:rPr>
                <w:rFonts w:hint="cs"/>
                <w:rtl/>
              </w:rPr>
              <w:t>כלי ייצור</w:t>
            </w:r>
          </w:p>
        </w:tc>
        <w:tc>
          <w:tcPr>
            <w:tcW w:w="4261" w:type="dxa"/>
          </w:tcPr>
          <w:p w:rsidR="00720193" w:rsidRDefault="00720193" w:rsidP="00720193">
            <w:pPr>
              <w:pStyle w:val="NoSpacing"/>
              <w:rPr>
                <w:rFonts w:hint="cs"/>
                <w:rtl/>
              </w:rPr>
            </w:pPr>
            <w:r>
              <w:rPr>
                <w:rFonts w:hint="cs"/>
                <w:rtl/>
              </w:rPr>
              <w:t>100 עובדים.</w:t>
            </w:r>
          </w:p>
        </w:tc>
      </w:tr>
      <w:tr w:rsidR="00720193" w:rsidTr="00720193">
        <w:tc>
          <w:tcPr>
            <w:tcW w:w="4261" w:type="dxa"/>
          </w:tcPr>
          <w:p w:rsidR="00720193" w:rsidRDefault="00720193" w:rsidP="00720193">
            <w:pPr>
              <w:pStyle w:val="NoSpacing"/>
              <w:rPr>
                <w:rFonts w:hint="cs"/>
                <w:rtl/>
              </w:rPr>
            </w:pPr>
            <w:r>
              <w:rPr>
                <w:rFonts w:hint="cs"/>
                <w:rtl/>
              </w:rPr>
              <w:t>מוגבלות</w:t>
            </w:r>
          </w:p>
        </w:tc>
        <w:tc>
          <w:tcPr>
            <w:tcW w:w="4261" w:type="dxa"/>
          </w:tcPr>
          <w:p w:rsidR="00720193" w:rsidRDefault="00720193" w:rsidP="00720193">
            <w:pPr>
              <w:pStyle w:val="NoSpacing"/>
              <w:rPr>
                <w:rFonts w:hint="cs"/>
                <w:rtl/>
              </w:rPr>
            </w:pPr>
            <w:r>
              <w:rPr>
                <w:rFonts w:hint="cs"/>
                <w:rtl/>
              </w:rPr>
              <w:t>כל עובד יכול לייצר מוצר אחד בלבד</w:t>
            </w:r>
          </w:p>
        </w:tc>
      </w:tr>
      <w:tr w:rsidR="00720193" w:rsidTr="00720193">
        <w:tc>
          <w:tcPr>
            <w:tcW w:w="4261" w:type="dxa"/>
          </w:tcPr>
          <w:p w:rsidR="00720193" w:rsidRDefault="00292011" w:rsidP="00720193">
            <w:pPr>
              <w:pStyle w:val="NoSpacing"/>
              <w:rPr>
                <w:rFonts w:hint="cs"/>
                <w:rtl/>
              </w:rPr>
            </w:pPr>
            <w:r>
              <w:rPr>
                <w:rFonts w:hint="cs"/>
                <w:rtl/>
              </w:rPr>
              <w:t>רצונות</w:t>
            </w:r>
          </w:p>
        </w:tc>
        <w:tc>
          <w:tcPr>
            <w:tcW w:w="4261" w:type="dxa"/>
          </w:tcPr>
          <w:p w:rsidR="00720193" w:rsidRDefault="00292011" w:rsidP="00720193">
            <w:pPr>
              <w:pStyle w:val="NoSpacing"/>
              <w:rPr>
                <w:rFonts w:hint="cs"/>
                <w:rtl/>
              </w:rPr>
            </w:pPr>
            <w:r>
              <w:rPr>
                <w:rFonts w:hint="cs"/>
                <w:rtl/>
              </w:rPr>
              <w:t>לבנות או מקררים או שלחנות</w:t>
            </w:r>
          </w:p>
        </w:tc>
      </w:tr>
    </w:tbl>
    <w:p w:rsidR="00720193" w:rsidRDefault="00720193" w:rsidP="00720193">
      <w:pPr>
        <w:pStyle w:val="NoSpacing"/>
        <w:rPr>
          <w:rFonts w:hint="cs"/>
          <w:rtl/>
        </w:rPr>
      </w:pPr>
    </w:p>
    <w:p w:rsidR="00292011" w:rsidRDefault="00292011" w:rsidP="00292011">
      <w:pPr>
        <w:pStyle w:val="NoSpacing"/>
        <w:jc w:val="center"/>
        <w:rPr>
          <w:rFonts w:hint="cs"/>
          <w:rtl/>
        </w:rPr>
      </w:pPr>
      <w:r>
        <w:rPr>
          <w:rFonts w:hint="cs"/>
          <w:noProof/>
        </w:rPr>
        <w:drawing>
          <wp:inline distT="0" distB="0" distL="0" distR="0">
            <wp:extent cx="3933825" cy="2762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3825" cy="2762250"/>
                    </a:xfrm>
                    <a:prstGeom prst="rect">
                      <a:avLst/>
                    </a:prstGeom>
                    <a:noFill/>
                    <a:ln>
                      <a:noFill/>
                    </a:ln>
                  </pic:spPr>
                </pic:pic>
              </a:graphicData>
            </a:graphic>
          </wp:inline>
        </w:drawing>
      </w:r>
    </w:p>
    <w:p w:rsidR="00292011" w:rsidRDefault="00292011" w:rsidP="00292011">
      <w:pPr>
        <w:pStyle w:val="NoSpacing"/>
        <w:rPr>
          <w:rFonts w:hint="cs"/>
          <w:rtl/>
        </w:rPr>
      </w:pPr>
      <w:r>
        <w:rPr>
          <w:rFonts w:hint="cs"/>
          <w:rtl/>
        </w:rPr>
        <w:t xml:space="preserve">בכל המצבים בהם </w:t>
      </w:r>
      <w:r w:rsidRPr="00DF4A20">
        <w:rPr>
          <w:rFonts w:hint="cs"/>
          <w:b/>
          <w:bCs/>
          <w:rtl/>
        </w:rPr>
        <w:t>כלי הייצור עובדים במלואם</w:t>
      </w:r>
      <w:r>
        <w:rPr>
          <w:rFonts w:hint="cs"/>
          <w:rtl/>
        </w:rPr>
        <w:t xml:space="preserve"> ומנוצלים עד הסוף נקודת הייצור תופיע על הקו האדום </w:t>
      </w:r>
      <w:r w:rsidR="00196E34">
        <w:rPr>
          <w:rFonts w:hint="cs"/>
          <w:rtl/>
        </w:rPr>
        <w:t xml:space="preserve">לפי בחירת המשק לנהל את המשאבים , </w:t>
      </w:r>
      <w:r>
        <w:rPr>
          <w:rFonts w:hint="cs"/>
          <w:rtl/>
        </w:rPr>
        <w:t xml:space="preserve">במידה וחלק לא עובדים זה יכול להופיע מתחת לקו האדום אך </w:t>
      </w:r>
      <w:r w:rsidRPr="00DF4A20">
        <w:rPr>
          <w:rFonts w:hint="cs"/>
          <w:b/>
          <w:bCs/>
          <w:rtl/>
        </w:rPr>
        <w:t>הייצור אינו יעיל</w:t>
      </w:r>
      <w:r>
        <w:rPr>
          <w:rFonts w:hint="cs"/>
          <w:rtl/>
        </w:rPr>
        <w:t xml:space="preserve"> , ומעל לקו זה </w:t>
      </w:r>
      <w:r w:rsidRPr="00DF4A20">
        <w:rPr>
          <w:rFonts w:hint="cs"/>
          <w:b/>
          <w:bCs/>
          <w:rtl/>
        </w:rPr>
        <w:t>לא אפשרי ולא הגיוני</w:t>
      </w:r>
      <w:r w:rsidR="00DF4A20" w:rsidRPr="00DF4A20">
        <w:rPr>
          <w:rFonts w:hint="cs"/>
          <w:b/>
          <w:bCs/>
          <w:rtl/>
        </w:rPr>
        <w:t>ת</w:t>
      </w:r>
      <w:r w:rsidR="00DF4A20">
        <w:rPr>
          <w:rFonts w:hint="cs"/>
          <w:rtl/>
        </w:rPr>
        <w:t>.</w:t>
      </w:r>
    </w:p>
    <w:p w:rsidR="000E34E7" w:rsidRDefault="000E34E7" w:rsidP="00292011">
      <w:pPr>
        <w:pStyle w:val="NoSpacing"/>
        <w:rPr>
          <w:rFonts w:hint="cs"/>
          <w:rtl/>
        </w:rPr>
      </w:pPr>
    </w:p>
    <w:p w:rsidR="000E34E7" w:rsidRDefault="000E34E7" w:rsidP="00292011">
      <w:pPr>
        <w:pStyle w:val="NoSpacing"/>
        <w:rPr>
          <w:rFonts w:hint="cs"/>
          <w:rtl/>
        </w:rPr>
      </w:pPr>
    </w:p>
    <w:p w:rsidR="000E34E7" w:rsidRDefault="000E34E7" w:rsidP="00292011">
      <w:pPr>
        <w:pStyle w:val="NoSpacing"/>
        <w:rPr>
          <w:rFonts w:hint="cs"/>
          <w:rtl/>
        </w:rPr>
      </w:pPr>
    </w:p>
    <w:p w:rsidR="000E34E7" w:rsidRDefault="000E34E7" w:rsidP="00292011">
      <w:pPr>
        <w:pStyle w:val="NoSpacing"/>
        <w:rPr>
          <w:rFonts w:hint="cs"/>
          <w:rtl/>
        </w:rPr>
      </w:pPr>
    </w:p>
    <w:p w:rsidR="000E34E7" w:rsidRDefault="000E34E7" w:rsidP="00292011">
      <w:pPr>
        <w:pStyle w:val="NoSpacing"/>
        <w:rPr>
          <w:rFonts w:hint="cs"/>
          <w:rtl/>
        </w:rPr>
      </w:pPr>
    </w:p>
    <w:p w:rsidR="000E34E7" w:rsidRDefault="000E34E7" w:rsidP="00292011">
      <w:pPr>
        <w:pStyle w:val="NoSpacing"/>
        <w:rPr>
          <w:rFonts w:hint="cs"/>
          <w:rtl/>
        </w:rPr>
      </w:pPr>
    </w:p>
    <w:p w:rsidR="000E34E7" w:rsidRDefault="000E34E7" w:rsidP="00292011">
      <w:pPr>
        <w:pStyle w:val="NoSpacing"/>
        <w:rPr>
          <w:rFonts w:hint="cs"/>
          <w:rtl/>
        </w:rPr>
      </w:pPr>
    </w:p>
    <w:p w:rsidR="000E34E7" w:rsidRDefault="000E34E7" w:rsidP="00292011">
      <w:pPr>
        <w:pStyle w:val="NoSpacing"/>
        <w:rPr>
          <w:rFonts w:hint="cs"/>
          <w:rtl/>
        </w:rPr>
      </w:pPr>
    </w:p>
    <w:p w:rsidR="000E34E7" w:rsidRDefault="000E34E7" w:rsidP="00292011">
      <w:pPr>
        <w:pStyle w:val="NoSpacing"/>
        <w:rPr>
          <w:rFonts w:hint="cs"/>
          <w:rtl/>
        </w:rPr>
      </w:pPr>
    </w:p>
    <w:p w:rsidR="000E34E7" w:rsidRDefault="000E34E7" w:rsidP="00292011">
      <w:pPr>
        <w:pStyle w:val="NoSpacing"/>
        <w:rPr>
          <w:rFonts w:hint="cs"/>
          <w:rtl/>
        </w:rPr>
      </w:pPr>
    </w:p>
    <w:p w:rsidR="000E34E7" w:rsidRDefault="000E34E7" w:rsidP="00292011">
      <w:pPr>
        <w:pStyle w:val="NoSpacing"/>
        <w:rPr>
          <w:rFonts w:hint="cs"/>
          <w:rtl/>
        </w:rPr>
      </w:pPr>
    </w:p>
    <w:p w:rsidR="000E34E7" w:rsidRDefault="000E34E7" w:rsidP="00292011">
      <w:pPr>
        <w:pStyle w:val="NoSpacing"/>
        <w:rPr>
          <w:rFonts w:hint="cs"/>
          <w:rtl/>
        </w:rPr>
      </w:pPr>
    </w:p>
    <w:p w:rsidR="000E34E7" w:rsidRDefault="000E34E7" w:rsidP="00292011">
      <w:pPr>
        <w:pStyle w:val="NoSpacing"/>
        <w:rPr>
          <w:rFonts w:hint="cs"/>
          <w:rtl/>
        </w:rPr>
      </w:pPr>
    </w:p>
    <w:p w:rsidR="000E34E7" w:rsidRDefault="000E34E7" w:rsidP="00292011">
      <w:pPr>
        <w:pStyle w:val="NoSpacing"/>
        <w:rPr>
          <w:rFonts w:hint="cs"/>
          <w:rtl/>
        </w:rPr>
      </w:pPr>
    </w:p>
    <w:p w:rsidR="000E34E7" w:rsidRDefault="000E34E7" w:rsidP="00292011">
      <w:pPr>
        <w:pStyle w:val="NoSpacing"/>
        <w:rPr>
          <w:rFonts w:hint="cs"/>
          <w:rtl/>
        </w:rPr>
      </w:pPr>
    </w:p>
    <w:p w:rsidR="000E34E7" w:rsidRDefault="000E34E7" w:rsidP="00292011">
      <w:pPr>
        <w:pStyle w:val="NoSpacing"/>
        <w:rPr>
          <w:rFonts w:hint="cs"/>
          <w:rtl/>
        </w:rPr>
      </w:pPr>
    </w:p>
    <w:p w:rsidR="000E34E7" w:rsidRDefault="000E34E7" w:rsidP="00292011">
      <w:pPr>
        <w:pStyle w:val="NoSpacing"/>
        <w:rPr>
          <w:rFonts w:hint="cs"/>
          <w:rtl/>
        </w:rPr>
      </w:pPr>
    </w:p>
    <w:p w:rsidR="000E34E7" w:rsidRDefault="000E34E7" w:rsidP="00292011">
      <w:pPr>
        <w:pStyle w:val="NoSpacing"/>
        <w:rPr>
          <w:rFonts w:hint="cs"/>
          <w:rtl/>
        </w:rPr>
      </w:pPr>
    </w:p>
    <w:p w:rsidR="000E34E7" w:rsidRDefault="000E34E7" w:rsidP="00292011">
      <w:pPr>
        <w:pStyle w:val="NoSpacing"/>
        <w:rPr>
          <w:rFonts w:hint="cs"/>
          <w:rtl/>
        </w:rPr>
      </w:pPr>
    </w:p>
    <w:p w:rsidR="000E34E7" w:rsidRDefault="000E34E7" w:rsidP="00292011">
      <w:pPr>
        <w:pStyle w:val="NoSpacing"/>
        <w:rPr>
          <w:rFonts w:hint="cs"/>
          <w:rtl/>
        </w:rPr>
      </w:pPr>
    </w:p>
    <w:p w:rsidR="000E34E7" w:rsidRDefault="000E34E7" w:rsidP="00292011">
      <w:pPr>
        <w:pStyle w:val="NoSpacing"/>
        <w:rPr>
          <w:rFonts w:hint="cs"/>
          <w:rtl/>
        </w:rPr>
      </w:pPr>
    </w:p>
    <w:p w:rsidR="000E34E7" w:rsidRDefault="000E34E7" w:rsidP="00292011">
      <w:pPr>
        <w:pStyle w:val="NoSpacing"/>
        <w:rPr>
          <w:rFonts w:hint="cs"/>
          <w:rtl/>
        </w:rPr>
      </w:pPr>
    </w:p>
    <w:p w:rsidR="000E34E7" w:rsidRDefault="000E34E7" w:rsidP="00292011">
      <w:pPr>
        <w:pStyle w:val="NoSpacing"/>
        <w:rPr>
          <w:rFonts w:hint="cs"/>
          <w:rtl/>
        </w:rPr>
      </w:pPr>
      <w:r w:rsidRPr="000E34E7">
        <w:rPr>
          <w:rFonts w:hint="cs"/>
          <w:b/>
          <w:bCs/>
          <w:rtl/>
        </w:rPr>
        <w:lastRenderedPageBreak/>
        <w:t>משוואת הקו הישר</w:t>
      </w:r>
      <w:r>
        <w:rPr>
          <w:rFonts w:hint="cs"/>
          <w:rtl/>
        </w:rPr>
        <w:t>:</w:t>
      </w:r>
    </w:p>
    <w:p w:rsidR="00DF4A20" w:rsidRDefault="000E34E7" w:rsidP="00292011">
      <w:pPr>
        <w:pStyle w:val="NoSpacing"/>
        <w:rPr>
          <w:rFonts w:hint="cs"/>
          <w:rtl/>
        </w:rPr>
      </w:pPr>
      <w:r>
        <w:rPr>
          <w:rFonts w:hint="cs"/>
          <w:rtl/>
        </w:rPr>
        <w:t>לפעמים יאמר לנו בשאלה שיש למצוא מהי נקודת הייצור שבה לדוגמה מספר הכסאות כפול ממספר השלחנות ועלינו ואמנם אנחנו יודעים מהי היכולות המקסימליות של המשק אך אנחנו לא יודעים איזו נקודה בדיוק על הקו אנחנו מחפשים ולכן נעשה שימוש במשוואה הפשוטה של הקו הישר:</w:t>
      </w:r>
    </w:p>
    <w:p w:rsidR="000E34E7" w:rsidRDefault="000E34E7" w:rsidP="000E34E7">
      <w:pPr>
        <w:pStyle w:val="NoSpacing"/>
        <w:jc w:val="center"/>
        <w:rPr>
          <w:rFonts w:hint="cs"/>
          <w:rtl/>
        </w:rPr>
      </w:pPr>
      <w:r w:rsidRPr="000E34E7">
        <w:rPr>
          <w:position w:val="-10"/>
        </w:rPr>
        <w:object w:dxaOrig="1240" w:dyaOrig="320">
          <v:shape id="_x0000_i1027" type="#_x0000_t75" style="width:62.25pt;height:15.75pt" o:ole="">
            <v:imagedata r:id="rId12" o:title=""/>
          </v:shape>
          <o:OLEObject Type="Embed" ProgID="Equation.3" ShapeID="_x0000_i1027" DrawAspect="Content" ObjectID="_1476011783" r:id="rId13"/>
        </w:object>
      </w:r>
    </w:p>
    <w:p w:rsidR="000E34E7" w:rsidRDefault="000E34E7" w:rsidP="000E34E7">
      <w:pPr>
        <w:pStyle w:val="NoSpacing"/>
        <w:rPr>
          <w:rFonts w:hint="cs"/>
          <w:rtl/>
        </w:rPr>
      </w:pPr>
      <w:r>
        <w:rPr>
          <w:rFonts w:hint="cs"/>
          <w:rtl/>
        </w:rPr>
        <w:t>לאחר שימוש לכל נקודה נוכל לקבל את המשוואה ולדעת מהי התשובה המדויקת:</w:t>
      </w:r>
    </w:p>
    <w:tbl>
      <w:tblPr>
        <w:tblStyle w:val="TableGrid"/>
        <w:bidiVisual/>
        <w:tblW w:w="0" w:type="auto"/>
        <w:tblLook w:val="04A0" w:firstRow="1" w:lastRow="0" w:firstColumn="1" w:lastColumn="0" w:noHBand="0" w:noVBand="1"/>
      </w:tblPr>
      <w:tblGrid>
        <w:gridCol w:w="4261"/>
        <w:gridCol w:w="4261"/>
      </w:tblGrid>
      <w:tr w:rsidR="000E34E7" w:rsidTr="000E34E7">
        <w:tc>
          <w:tcPr>
            <w:tcW w:w="4261" w:type="dxa"/>
            <w:shd w:val="clear" w:color="auto" w:fill="8DB3E2" w:themeFill="text2" w:themeFillTint="66"/>
          </w:tcPr>
          <w:p w:rsidR="000E34E7" w:rsidRDefault="000E34E7" w:rsidP="00825073">
            <w:pPr>
              <w:pStyle w:val="NoSpacing"/>
              <w:rPr>
                <w:rFonts w:hint="cs"/>
                <w:rtl/>
              </w:rPr>
            </w:pPr>
            <w:r>
              <w:rPr>
                <w:rFonts w:hint="cs"/>
                <w:rtl/>
              </w:rPr>
              <w:t xml:space="preserve">המשק שלנו </w:t>
            </w:r>
          </w:p>
        </w:tc>
        <w:tc>
          <w:tcPr>
            <w:tcW w:w="4261" w:type="dxa"/>
            <w:shd w:val="clear" w:color="auto" w:fill="8DB3E2" w:themeFill="text2" w:themeFillTint="66"/>
          </w:tcPr>
          <w:p w:rsidR="000E34E7" w:rsidRDefault="000E34E7" w:rsidP="00825073">
            <w:pPr>
              <w:pStyle w:val="NoSpacing"/>
              <w:rPr>
                <w:rFonts w:hint="cs"/>
                <w:rtl/>
              </w:rPr>
            </w:pPr>
            <w:r>
              <w:rPr>
                <w:rFonts w:hint="cs"/>
                <w:rtl/>
              </w:rPr>
              <w:t>פריטים</w:t>
            </w:r>
          </w:p>
        </w:tc>
      </w:tr>
      <w:tr w:rsidR="000E34E7" w:rsidTr="00825073">
        <w:tc>
          <w:tcPr>
            <w:tcW w:w="4261" w:type="dxa"/>
          </w:tcPr>
          <w:p w:rsidR="000E34E7" w:rsidRDefault="000E34E7" w:rsidP="00825073">
            <w:pPr>
              <w:pStyle w:val="NoSpacing"/>
              <w:rPr>
                <w:rFonts w:hint="cs"/>
                <w:rtl/>
              </w:rPr>
            </w:pPr>
            <w:r>
              <w:rPr>
                <w:rFonts w:hint="cs"/>
                <w:rtl/>
              </w:rPr>
              <w:t>כלי ייצור</w:t>
            </w:r>
          </w:p>
        </w:tc>
        <w:tc>
          <w:tcPr>
            <w:tcW w:w="4261" w:type="dxa"/>
          </w:tcPr>
          <w:p w:rsidR="000E34E7" w:rsidRDefault="000E34E7" w:rsidP="00825073">
            <w:pPr>
              <w:pStyle w:val="NoSpacing"/>
              <w:rPr>
                <w:rFonts w:hint="cs"/>
                <w:rtl/>
              </w:rPr>
            </w:pPr>
            <w:r>
              <w:rPr>
                <w:rFonts w:hint="cs"/>
                <w:rtl/>
              </w:rPr>
              <w:t>100 עובדים.</w:t>
            </w:r>
          </w:p>
        </w:tc>
      </w:tr>
      <w:tr w:rsidR="000E34E7" w:rsidTr="00825073">
        <w:tc>
          <w:tcPr>
            <w:tcW w:w="4261" w:type="dxa"/>
          </w:tcPr>
          <w:p w:rsidR="000E34E7" w:rsidRDefault="000E34E7" w:rsidP="00825073">
            <w:pPr>
              <w:pStyle w:val="NoSpacing"/>
              <w:rPr>
                <w:rFonts w:hint="cs"/>
                <w:rtl/>
              </w:rPr>
            </w:pPr>
            <w:r>
              <w:rPr>
                <w:rFonts w:hint="cs"/>
                <w:rtl/>
              </w:rPr>
              <w:t>מוגבלות</w:t>
            </w:r>
          </w:p>
        </w:tc>
        <w:tc>
          <w:tcPr>
            <w:tcW w:w="4261" w:type="dxa"/>
          </w:tcPr>
          <w:p w:rsidR="000E34E7" w:rsidRDefault="000E34E7" w:rsidP="000E34E7">
            <w:pPr>
              <w:pStyle w:val="NoSpacing"/>
              <w:rPr>
                <w:rFonts w:hint="cs"/>
                <w:rtl/>
              </w:rPr>
            </w:pPr>
            <w:r>
              <w:rPr>
                <w:rFonts w:hint="cs"/>
                <w:rtl/>
              </w:rPr>
              <w:t xml:space="preserve">כל עובד יכול לייצר </w:t>
            </w:r>
            <w:r>
              <w:rPr>
                <w:rFonts w:hint="cs"/>
                <w:rtl/>
              </w:rPr>
              <w:t>3 כסאות או שלחן אחד ביום.</w:t>
            </w:r>
          </w:p>
        </w:tc>
      </w:tr>
      <w:tr w:rsidR="000E34E7" w:rsidTr="00825073">
        <w:tc>
          <w:tcPr>
            <w:tcW w:w="4261" w:type="dxa"/>
          </w:tcPr>
          <w:p w:rsidR="000E34E7" w:rsidRDefault="000E34E7" w:rsidP="00825073">
            <w:pPr>
              <w:pStyle w:val="NoSpacing"/>
              <w:rPr>
                <w:rFonts w:hint="cs"/>
                <w:rtl/>
              </w:rPr>
            </w:pPr>
            <w:r>
              <w:rPr>
                <w:rFonts w:hint="cs"/>
                <w:rtl/>
              </w:rPr>
              <w:t>רצונות</w:t>
            </w:r>
          </w:p>
        </w:tc>
        <w:tc>
          <w:tcPr>
            <w:tcW w:w="4261" w:type="dxa"/>
          </w:tcPr>
          <w:p w:rsidR="000E34E7" w:rsidRDefault="000E34E7" w:rsidP="00825073">
            <w:pPr>
              <w:pStyle w:val="NoSpacing"/>
              <w:rPr>
                <w:rFonts w:hint="cs"/>
                <w:rtl/>
              </w:rPr>
            </w:pPr>
            <w:r>
              <w:rPr>
                <w:rFonts w:hint="cs"/>
                <w:rtl/>
              </w:rPr>
              <w:t>רצון לכפול כסאות משלחנות</w:t>
            </w:r>
          </w:p>
        </w:tc>
      </w:tr>
    </w:tbl>
    <w:p w:rsidR="000E34E7" w:rsidRDefault="000E34E7" w:rsidP="000E34E7">
      <w:pPr>
        <w:pStyle w:val="NoSpacing"/>
        <w:rPr>
          <w:rFonts w:hint="cs"/>
          <w:rtl/>
        </w:rPr>
      </w:pPr>
    </w:p>
    <w:p w:rsidR="000E34E7" w:rsidRDefault="000E34E7" w:rsidP="000E34E7">
      <w:pPr>
        <w:pStyle w:val="NoSpacing"/>
        <w:rPr>
          <w:rFonts w:hint="cs"/>
          <w:rtl/>
        </w:rPr>
      </w:pPr>
      <w:r>
        <w:rPr>
          <w:rFonts w:hint="cs"/>
          <w:noProof/>
        </w:rPr>
        <w:drawing>
          <wp:inline distT="0" distB="0" distL="0" distR="0">
            <wp:extent cx="48387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8700" cy="2743200"/>
                    </a:xfrm>
                    <a:prstGeom prst="rect">
                      <a:avLst/>
                    </a:prstGeom>
                    <a:noFill/>
                    <a:ln>
                      <a:noFill/>
                    </a:ln>
                  </pic:spPr>
                </pic:pic>
              </a:graphicData>
            </a:graphic>
          </wp:inline>
        </w:drawing>
      </w:r>
    </w:p>
    <w:p w:rsidR="00537BD3" w:rsidRDefault="00537BD3" w:rsidP="000E34E7">
      <w:pPr>
        <w:pStyle w:val="NoSpacing"/>
        <w:rPr>
          <w:rFonts w:hint="cs"/>
          <w:rtl/>
        </w:rPr>
      </w:pPr>
    </w:p>
    <w:p w:rsidR="00537BD3" w:rsidRDefault="00537BD3" w:rsidP="00537BD3">
      <w:pPr>
        <w:pStyle w:val="NoSpacing"/>
        <w:rPr>
          <w:rFonts w:hint="cs"/>
          <w:rtl/>
        </w:rPr>
      </w:pPr>
      <w:r>
        <w:rPr>
          <w:rFonts w:hint="cs"/>
          <w:rtl/>
        </w:rPr>
        <w:t xml:space="preserve">הנקודה העליונה שלנו : </w:t>
      </w:r>
      <w:r>
        <w:t>Y</w:t>
      </w:r>
      <w:r>
        <w:rPr>
          <w:rFonts w:hint="cs"/>
          <w:rtl/>
        </w:rPr>
        <w:t>=300 ,</w:t>
      </w:r>
      <w:r>
        <w:t xml:space="preserve"> X </w:t>
      </w:r>
      <w:r>
        <w:rPr>
          <w:rFonts w:hint="cs"/>
          <w:rtl/>
        </w:rPr>
        <w:t>=0</w:t>
      </w:r>
      <w:r>
        <w:t xml:space="preserve">   </w:t>
      </w:r>
      <w:r>
        <w:rPr>
          <w:rFonts w:hint="cs"/>
          <w:rtl/>
        </w:rPr>
        <w:t xml:space="preserve"> הנקודה התחתונה שלנו : </w:t>
      </w:r>
      <w:r>
        <w:t>X</w:t>
      </w:r>
      <w:r>
        <w:rPr>
          <w:rFonts w:hint="cs"/>
          <w:rtl/>
        </w:rPr>
        <w:t xml:space="preserve">=100 , </w:t>
      </w:r>
      <w:r>
        <w:t>Y</w:t>
      </w:r>
      <w:r>
        <w:rPr>
          <w:rFonts w:hint="cs"/>
          <w:rtl/>
        </w:rPr>
        <w:t>=0</w:t>
      </w:r>
    </w:p>
    <w:p w:rsidR="00537BD3" w:rsidRDefault="00537BD3" w:rsidP="00537BD3">
      <w:pPr>
        <w:pStyle w:val="NoSpacing"/>
        <w:rPr>
          <w:rFonts w:hint="cs"/>
          <w:rtl/>
        </w:rPr>
      </w:pPr>
      <w:r>
        <w:rPr>
          <w:rFonts w:hint="cs"/>
          <w:rtl/>
        </w:rPr>
        <w:t>וניתן להציב פעמיים בנוסחה ולצמצם :</w:t>
      </w:r>
    </w:p>
    <w:p w:rsidR="00537BD3" w:rsidRDefault="00537BD3" w:rsidP="00537BD3">
      <w:pPr>
        <w:pStyle w:val="NoSpacing"/>
        <w:jc w:val="center"/>
        <w:rPr>
          <w:rFonts w:hint="cs"/>
          <w:rtl/>
        </w:rPr>
      </w:pPr>
      <w:r w:rsidRPr="00537BD3">
        <w:rPr>
          <w:position w:val="-6"/>
        </w:rPr>
        <w:object w:dxaOrig="1460" w:dyaOrig="279">
          <v:shape id="_x0000_i1028" type="#_x0000_t75" style="width:72.75pt;height:14.25pt" o:ole="">
            <v:imagedata r:id="rId15" o:title=""/>
          </v:shape>
          <o:OLEObject Type="Embed" ProgID="Equation.3" ShapeID="_x0000_i1028" DrawAspect="Content" ObjectID="_1476011784" r:id="rId16"/>
        </w:object>
      </w:r>
    </w:p>
    <w:p w:rsidR="00537BD3" w:rsidRDefault="00537BD3" w:rsidP="00537BD3">
      <w:pPr>
        <w:pStyle w:val="NoSpacing"/>
        <w:jc w:val="center"/>
        <w:rPr>
          <w:rFonts w:hint="cs"/>
          <w:rtl/>
        </w:rPr>
      </w:pPr>
      <w:r w:rsidRPr="00537BD3">
        <w:rPr>
          <w:position w:val="-6"/>
        </w:rPr>
        <w:object w:dxaOrig="1440" w:dyaOrig="279">
          <v:shape id="_x0000_i1029" type="#_x0000_t75" style="width:1in;height:14.25pt" o:ole="">
            <v:imagedata r:id="rId17" o:title=""/>
          </v:shape>
          <o:OLEObject Type="Embed" ProgID="Equation.3" ShapeID="_x0000_i1029" DrawAspect="Content" ObjectID="_1476011785" r:id="rId18"/>
        </w:object>
      </w:r>
    </w:p>
    <w:p w:rsidR="00537BD3" w:rsidRDefault="00537BD3" w:rsidP="00537BD3">
      <w:pPr>
        <w:pStyle w:val="NoSpacing"/>
        <w:jc w:val="center"/>
        <w:rPr>
          <w:rFonts w:hint="cs"/>
          <w:rtl/>
        </w:rPr>
      </w:pPr>
      <w:r w:rsidRPr="00537BD3">
        <w:rPr>
          <w:position w:val="-6"/>
        </w:rPr>
        <w:object w:dxaOrig="1140" w:dyaOrig="279">
          <v:shape id="_x0000_i1030" type="#_x0000_t75" style="width:57pt;height:14.25pt" o:ole="">
            <v:imagedata r:id="rId19" o:title=""/>
          </v:shape>
          <o:OLEObject Type="Embed" ProgID="Equation.3" ShapeID="_x0000_i1030" DrawAspect="Content" ObjectID="_1476011786" r:id="rId20"/>
        </w:object>
      </w:r>
    </w:p>
    <w:p w:rsidR="00537BD3" w:rsidRDefault="00537BD3" w:rsidP="00537BD3">
      <w:pPr>
        <w:pStyle w:val="NoSpacing"/>
        <w:jc w:val="center"/>
        <w:rPr>
          <w:rFonts w:hint="cs"/>
          <w:rtl/>
        </w:rPr>
      </w:pPr>
      <w:r w:rsidRPr="00537BD3">
        <w:rPr>
          <w:position w:val="-6"/>
        </w:rPr>
        <w:object w:dxaOrig="800" w:dyaOrig="279">
          <v:shape id="_x0000_i1031" type="#_x0000_t75" style="width:39.75pt;height:14.25pt" o:ole="">
            <v:imagedata r:id="rId21" o:title=""/>
          </v:shape>
          <o:OLEObject Type="Embed" ProgID="Equation.3" ShapeID="_x0000_i1031" DrawAspect="Content" ObjectID="_1476011787" r:id="rId22"/>
        </w:object>
      </w:r>
    </w:p>
    <w:p w:rsidR="00537BD3" w:rsidRDefault="00537BD3" w:rsidP="00537BD3">
      <w:pPr>
        <w:pStyle w:val="NoSpacing"/>
        <w:rPr>
          <w:rFonts w:hint="cs"/>
          <w:rtl/>
        </w:rPr>
      </w:pPr>
      <w:r>
        <w:rPr>
          <w:rFonts w:hint="cs"/>
          <w:rtl/>
        </w:rPr>
        <w:t xml:space="preserve">נציב </w:t>
      </w:r>
      <w:r>
        <w:t xml:space="preserve">B </w:t>
      </w:r>
      <w:r>
        <w:rPr>
          <w:rFonts w:hint="cs"/>
          <w:rtl/>
        </w:rPr>
        <w:t xml:space="preserve"> במשוורה חדשה:</w:t>
      </w:r>
    </w:p>
    <w:p w:rsidR="00537BD3" w:rsidRDefault="007A6BB7" w:rsidP="00537BD3">
      <w:pPr>
        <w:pStyle w:val="NoSpacing"/>
        <w:jc w:val="center"/>
        <w:rPr>
          <w:rFonts w:hint="cs"/>
          <w:rtl/>
        </w:rPr>
      </w:pPr>
      <w:r w:rsidRPr="00537BD3">
        <w:rPr>
          <w:position w:val="-6"/>
        </w:rPr>
        <w:object w:dxaOrig="1680" w:dyaOrig="279">
          <v:shape id="_x0000_i1032" type="#_x0000_t75" style="width:84pt;height:14.25pt" o:ole="">
            <v:imagedata r:id="rId23" o:title=""/>
          </v:shape>
          <o:OLEObject Type="Embed" ProgID="Equation.3" ShapeID="_x0000_i1032" DrawAspect="Content" ObjectID="_1476011788" r:id="rId24"/>
        </w:object>
      </w:r>
    </w:p>
    <w:p w:rsidR="00537BD3" w:rsidRDefault="007A6BB7" w:rsidP="00537BD3">
      <w:pPr>
        <w:pStyle w:val="NoSpacing"/>
        <w:jc w:val="center"/>
        <w:rPr>
          <w:rFonts w:hint="cs"/>
          <w:rtl/>
        </w:rPr>
      </w:pPr>
      <w:r w:rsidRPr="00537BD3">
        <w:rPr>
          <w:position w:val="-6"/>
        </w:rPr>
        <w:object w:dxaOrig="1280" w:dyaOrig="279">
          <v:shape id="_x0000_i1033" type="#_x0000_t75" style="width:63.75pt;height:14.25pt" o:ole="">
            <v:imagedata r:id="rId25" o:title=""/>
          </v:shape>
          <o:OLEObject Type="Embed" ProgID="Equation.3" ShapeID="_x0000_i1033" DrawAspect="Content" ObjectID="_1476011789" r:id="rId26"/>
        </w:object>
      </w:r>
    </w:p>
    <w:p w:rsidR="00537BD3" w:rsidRDefault="007A6BB7" w:rsidP="00537BD3">
      <w:pPr>
        <w:pStyle w:val="NoSpacing"/>
        <w:jc w:val="center"/>
        <w:rPr>
          <w:rFonts w:hint="cs"/>
          <w:rtl/>
        </w:rPr>
      </w:pPr>
      <w:r w:rsidRPr="00537BD3">
        <w:rPr>
          <w:position w:val="-6"/>
        </w:rPr>
        <w:object w:dxaOrig="700" w:dyaOrig="279">
          <v:shape id="_x0000_i1034" type="#_x0000_t75" style="width:35.25pt;height:14.25pt" o:ole="">
            <v:imagedata r:id="rId27" o:title=""/>
          </v:shape>
          <o:OLEObject Type="Embed" ProgID="Equation.3" ShapeID="_x0000_i1034" DrawAspect="Content" ObjectID="_1476011790" r:id="rId28"/>
        </w:object>
      </w:r>
    </w:p>
    <w:p w:rsidR="00537BD3" w:rsidRDefault="00537BD3" w:rsidP="00537BD3">
      <w:pPr>
        <w:pStyle w:val="NoSpacing"/>
        <w:rPr>
          <w:rFonts w:hint="cs"/>
          <w:rtl/>
        </w:rPr>
      </w:pPr>
    </w:p>
    <w:p w:rsidR="00537BD3" w:rsidRDefault="00537BD3" w:rsidP="00537BD3">
      <w:pPr>
        <w:pStyle w:val="NoSpacing"/>
        <w:rPr>
          <w:rFonts w:hint="cs"/>
          <w:rtl/>
        </w:rPr>
      </w:pPr>
      <w:r>
        <w:rPr>
          <w:rFonts w:hint="cs"/>
          <w:rtl/>
        </w:rPr>
        <w:t xml:space="preserve">כפי שניתן לראות </w:t>
      </w:r>
      <w:r>
        <w:t xml:space="preserve">A </w:t>
      </w:r>
      <w:r>
        <w:rPr>
          <w:rFonts w:hint="cs"/>
          <w:rtl/>
        </w:rPr>
        <w:t xml:space="preserve"> זהה לשיפוע כי מדובר בקו ישר.</w:t>
      </w:r>
    </w:p>
    <w:p w:rsidR="007A6BB7" w:rsidRDefault="007A6BB7" w:rsidP="007A6BB7">
      <w:pPr>
        <w:pStyle w:val="NoSpacing"/>
        <w:rPr>
          <w:rFonts w:hint="cs"/>
          <w:rtl/>
        </w:rPr>
      </w:pPr>
      <w:r>
        <w:rPr>
          <w:rFonts w:hint="cs"/>
          <w:rtl/>
        </w:rPr>
        <w:t xml:space="preserve">משוואת הקו הישר תהיה :                   </w:t>
      </w:r>
      <w:r w:rsidR="0007050B" w:rsidRPr="007A6BB7">
        <w:rPr>
          <w:position w:val="-10"/>
        </w:rPr>
        <w:object w:dxaOrig="1420" w:dyaOrig="320">
          <v:shape id="_x0000_i1035" type="#_x0000_t75" style="width:71.25pt;height:15.75pt" o:ole="">
            <v:imagedata r:id="rId29" o:title=""/>
          </v:shape>
          <o:OLEObject Type="Embed" ProgID="Equation.3" ShapeID="_x0000_i1035" DrawAspect="Content" ObjectID="_1476011791" r:id="rId30"/>
        </w:object>
      </w:r>
    </w:p>
    <w:p w:rsidR="007A6BB7" w:rsidRDefault="007A6BB7" w:rsidP="007A6BB7">
      <w:pPr>
        <w:pStyle w:val="NoSpacing"/>
        <w:rPr>
          <w:rFonts w:hint="cs"/>
          <w:rtl/>
        </w:rPr>
      </w:pPr>
    </w:p>
    <w:p w:rsidR="0007050B" w:rsidRDefault="0007050B" w:rsidP="007A6BB7">
      <w:pPr>
        <w:pStyle w:val="NoSpacing"/>
        <w:rPr>
          <w:rFonts w:hint="cs"/>
          <w:rtl/>
        </w:rPr>
      </w:pPr>
      <w:r>
        <w:rPr>
          <w:rFonts w:hint="cs"/>
          <w:rtl/>
        </w:rPr>
        <w:t>שיטה אחרת לחישוב נתונים מורכבים שנקבל בעתיד בדרישות המשק :</w:t>
      </w:r>
    </w:p>
    <w:p w:rsidR="0007050B" w:rsidRDefault="0007050B" w:rsidP="007A6BB7">
      <w:pPr>
        <w:pStyle w:val="NoSpacing"/>
        <w:rPr>
          <w:rFonts w:hint="cs"/>
          <w:rtl/>
        </w:rPr>
      </w:pPr>
      <w:r>
        <w:rPr>
          <w:rFonts w:hint="cs"/>
          <w:rtl/>
        </w:rPr>
        <w:t>--  בקו ישר לקחת את שיפוע המשק ולהוסיף לו מינוס.</w:t>
      </w:r>
    </w:p>
    <w:p w:rsidR="0007050B" w:rsidRDefault="0007050B" w:rsidP="007A6BB7">
      <w:pPr>
        <w:pStyle w:val="NoSpacing"/>
        <w:rPr>
          <w:rFonts w:hint="cs"/>
          <w:rtl/>
        </w:rPr>
      </w:pPr>
      <w:r>
        <w:rPr>
          <w:rFonts w:hint="cs"/>
          <w:rtl/>
        </w:rPr>
        <w:t xml:space="preserve">--  </w:t>
      </w:r>
      <w:r>
        <w:t>B</w:t>
      </w:r>
      <w:r>
        <w:rPr>
          <w:rFonts w:hint="cs"/>
          <w:rtl/>
        </w:rPr>
        <w:t xml:space="preserve"> תמיד שווה לערך ש</w:t>
      </w:r>
      <w:r>
        <w:t xml:space="preserve">Y </w:t>
      </w:r>
      <w:r>
        <w:rPr>
          <w:rFonts w:hint="cs"/>
          <w:rtl/>
        </w:rPr>
        <w:t xml:space="preserve"> מקבל כשהוא נוגע בקו האפס כלומר הנתון הכי גבוהה שלו (300)</w:t>
      </w:r>
    </w:p>
    <w:p w:rsidR="0007050B" w:rsidRDefault="0007050B" w:rsidP="007A6BB7">
      <w:pPr>
        <w:pStyle w:val="NoSpacing"/>
        <w:rPr>
          <w:rFonts w:hint="cs"/>
          <w:rtl/>
        </w:rPr>
      </w:pPr>
      <w:r>
        <w:rPr>
          <w:rFonts w:hint="cs"/>
          <w:rtl/>
        </w:rPr>
        <w:t xml:space="preserve">    נחלק את הנתון שקיבלנו ב</w:t>
      </w:r>
      <w:r>
        <w:t xml:space="preserve">B </w:t>
      </w:r>
      <w:r>
        <w:rPr>
          <w:rFonts w:hint="cs"/>
          <w:rtl/>
        </w:rPr>
        <w:t xml:space="preserve"> בנתון המרבי של ה</w:t>
      </w:r>
      <w:r>
        <w:t xml:space="preserve">X </w:t>
      </w:r>
      <w:r>
        <w:rPr>
          <w:rFonts w:hint="cs"/>
          <w:rtl/>
        </w:rPr>
        <w:t xml:space="preserve"> ונקבל את השיפוע שהוא בעצם גם הקו הישר.</w:t>
      </w:r>
    </w:p>
    <w:p w:rsidR="0007050B" w:rsidRDefault="00332707" w:rsidP="0007050B">
      <w:pPr>
        <w:pStyle w:val="NoSpacing"/>
        <w:jc w:val="center"/>
        <w:rPr>
          <w:rFonts w:hint="cs"/>
          <w:rtl/>
        </w:rPr>
      </w:pPr>
      <w:r w:rsidRPr="0007050B">
        <w:rPr>
          <w:position w:val="-28"/>
        </w:rPr>
        <w:object w:dxaOrig="1640" w:dyaOrig="680">
          <v:shape id="_x0000_i1036" type="#_x0000_t75" style="width:81.75pt;height:33.75pt" o:ole="">
            <v:imagedata r:id="rId31" o:title=""/>
          </v:shape>
          <o:OLEObject Type="Embed" ProgID="Equation.3" ShapeID="_x0000_i1036" DrawAspect="Content" ObjectID="_1476011792" r:id="rId32"/>
        </w:object>
      </w:r>
    </w:p>
    <w:p w:rsidR="00332707" w:rsidRDefault="00332707" w:rsidP="0007050B">
      <w:pPr>
        <w:pStyle w:val="NoSpacing"/>
        <w:jc w:val="center"/>
        <w:rPr>
          <w:rFonts w:hint="cs"/>
          <w:rtl/>
        </w:rPr>
      </w:pPr>
    </w:p>
    <w:p w:rsidR="00332707" w:rsidRDefault="00332707" w:rsidP="0007050B">
      <w:pPr>
        <w:pStyle w:val="NoSpacing"/>
        <w:jc w:val="center"/>
        <w:rPr>
          <w:rFonts w:hint="cs"/>
          <w:rtl/>
        </w:rPr>
      </w:pPr>
    </w:p>
    <w:p w:rsidR="00332707" w:rsidRDefault="00332707" w:rsidP="0007050B">
      <w:pPr>
        <w:pStyle w:val="NoSpacing"/>
        <w:jc w:val="center"/>
        <w:rPr>
          <w:rFonts w:hint="cs"/>
          <w:rtl/>
        </w:rPr>
      </w:pPr>
    </w:p>
    <w:p w:rsidR="00332707" w:rsidRDefault="00332707" w:rsidP="00332707">
      <w:pPr>
        <w:pStyle w:val="NoSpacing"/>
        <w:rPr>
          <w:rFonts w:hint="cs"/>
          <w:rtl/>
        </w:rPr>
      </w:pPr>
      <w:r>
        <w:rPr>
          <w:rFonts w:hint="cs"/>
          <w:rtl/>
        </w:rPr>
        <w:lastRenderedPageBreak/>
        <w:t>לאחר שאנו יודעים היכן הקו עובר , ומהם הדרישות של המשק והעדפות שלה אנו יכולים לנסות ולראות מה תהיה השיטת ייצור הטובה ביותר עבורם:</w:t>
      </w:r>
    </w:p>
    <w:p w:rsidR="00332707" w:rsidRDefault="00332707" w:rsidP="00332707">
      <w:pPr>
        <w:pStyle w:val="NoSpacing"/>
        <w:rPr>
          <w:rFonts w:hint="cs"/>
          <w:rtl/>
        </w:rPr>
      </w:pPr>
      <w:r>
        <w:rPr>
          <w:rFonts w:hint="cs"/>
          <w:rtl/>
        </w:rPr>
        <w:t xml:space="preserve">הדרישות שלנו הם : פי 2 כסאות משלחנות  ( </w:t>
      </w:r>
      <w:r w:rsidRPr="007A6BB7">
        <w:rPr>
          <w:position w:val="-10"/>
        </w:rPr>
        <w:object w:dxaOrig="900" w:dyaOrig="320">
          <v:shape id="_x0000_i1037" type="#_x0000_t75" style="width:45pt;height:15.75pt" o:ole="">
            <v:imagedata r:id="rId33" o:title=""/>
          </v:shape>
          <o:OLEObject Type="Embed" ProgID="Equation.3" ShapeID="_x0000_i1037" DrawAspect="Content" ObjectID="_1476011793" r:id="rId34"/>
        </w:object>
      </w:r>
      <w:r>
        <w:rPr>
          <w:rFonts w:hint="cs"/>
          <w:rtl/>
        </w:rPr>
        <w:t>)</w:t>
      </w:r>
    </w:p>
    <w:p w:rsidR="00332707" w:rsidRDefault="00332707" w:rsidP="00332707">
      <w:pPr>
        <w:pStyle w:val="NoSpacing"/>
        <w:rPr>
          <w:rFonts w:hint="cs"/>
          <w:rtl/>
        </w:rPr>
      </w:pPr>
      <w:r>
        <w:rPr>
          <w:rFonts w:hint="cs"/>
          <w:rtl/>
        </w:rPr>
        <w:t xml:space="preserve">יש לנו את עקומת התמורה (הקו הישר : </w:t>
      </w:r>
      <w:r w:rsidRPr="007A6BB7">
        <w:rPr>
          <w:position w:val="-10"/>
        </w:rPr>
        <w:object w:dxaOrig="1280" w:dyaOrig="320">
          <v:shape id="_x0000_i1038" type="#_x0000_t75" style="width:63.75pt;height:15.75pt" o:ole="">
            <v:imagedata r:id="rId35" o:title=""/>
          </v:shape>
          <o:OLEObject Type="Embed" ProgID="Equation.3" ShapeID="_x0000_i1038" DrawAspect="Content" ObjectID="_1476011794" r:id="rId36"/>
        </w:object>
      </w:r>
      <w:r>
        <w:rPr>
          <w:rFonts w:hint="cs"/>
          <w:rtl/>
        </w:rPr>
        <w:t>)</w:t>
      </w:r>
    </w:p>
    <w:p w:rsidR="00332707" w:rsidRDefault="00332707" w:rsidP="00332707">
      <w:pPr>
        <w:pStyle w:val="NoSpacing"/>
        <w:rPr>
          <w:rFonts w:hint="cs"/>
          <w:rtl/>
        </w:rPr>
      </w:pPr>
      <w:r>
        <w:rPr>
          <w:rFonts w:hint="cs"/>
          <w:rtl/>
        </w:rPr>
        <w:t>נציב:</w:t>
      </w:r>
    </w:p>
    <w:p w:rsidR="00332707" w:rsidRDefault="00332707" w:rsidP="00332707">
      <w:pPr>
        <w:pStyle w:val="NoSpacing"/>
        <w:rPr>
          <w:rFonts w:hint="cs"/>
          <w:rtl/>
        </w:rPr>
      </w:pPr>
    </w:p>
    <w:p w:rsidR="00332707" w:rsidRDefault="00332707" w:rsidP="00332707">
      <w:pPr>
        <w:pStyle w:val="NoSpacing"/>
        <w:jc w:val="center"/>
        <w:rPr>
          <w:rFonts w:hint="cs"/>
          <w:rtl/>
        </w:rPr>
      </w:pPr>
      <w:r w:rsidRPr="00332707">
        <w:rPr>
          <w:position w:val="-6"/>
        </w:rPr>
        <w:object w:dxaOrig="1380" w:dyaOrig="279">
          <v:shape id="_x0000_i1039" type="#_x0000_t75" style="width:69pt;height:14.25pt" o:ole="">
            <v:imagedata r:id="rId37" o:title=""/>
          </v:shape>
          <o:OLEObject Type="Embed" ProgID="Equation.3" ShapeID="_x0000_i1039" DrawAspect="Content" ObjectID="_1476011795" r:id="rId38"/>
        </w:object>
      </w:r>
    </w:p>
    <w:p w:rsidR="00332707" w:rsidRDefault="00332707" w:rsidP="00332707">
      <w:pPr>
        <w:pStyle w:val="NoSpacing"/>
        <w:jc w:val="center"/>
        <w:rPr>
          <w:rFonts w:hint="cs"/>
          <w:rtl/>
        </w:rPr>
      </w:pPr>
      <w:r w:rsidRPr="00332707">
        <w:rPr>
          <w:position w:val="-6"/>
        </w:rPr>
        <w:object w:dxaOrig="920" w:dyaOrig="279">
          <v:shape id="_x0000_i1040" type="#_x0000_t75" style="width:45.75pt;height:14.25pt" o:ole="">
            <v:imagedata r:id="rId39" o:title=""/>
          </v:shape>
          <o:OLEObject Type="Embed" ProgID="Equation.3" ShapeID="_x0000_i1040" DrawAspect="Content" ObjectID="_1476011796" r:id="rId40"/>
        </w:object>
      </w:r>
    </w:p>
    <w:p w:rsidR="00332707" w:rsidRDefault="00332707" w:rsidP="00332707">
      <w:pPr>
        <w:pStyle w:val="NoSpacing"/>
        <w:jc w:val="center"/>
        <w:rPr>
          <w:rFonts w:hint="cs"/>
          <w:rtl/>
        </w:rPr>
      </w:pPr>
      <w:proofErr w:type="gramStart"/>
      <w:r>
        <w:t xml:space="preserve">60 </w:t>
      </w:r>
      <w:r>
        <w:rPr>
          <w:rFonts w:hint="cs"/>
          <w:rtl/>
        </w:rPr>
        <w:t xml:space="preserve"> שלחנות</w:t>
      </w:r>
      <w:proofErr w:type="gramEnd"/>
      <w:r>
        <w:rPr>
          <w:rFonts w:hint="cs"/>
          <w:rtl/>
        </w:rPr>
        <w:t xml:space="preserve">= </w:t>
      </w:r>
      <w:r>
        <w:t>X</w:t>
      </w:r>
    </w:p>
    <w:p w:rsidR="00332707" w:rsidRPr="00720193" w:rsidRDefault="00332707" w:rsidP="00332707">
      <w:pPr>
        <w:pStyle w:val="NoSpacing"/>
        <w:jc w:val="center"/>
        <w:rPr>
          <w:rFonts w:hint="cs"/>
          <w:rtl/>
        </w:rPr>
      </w:pPr>
      <w:r>
        <w:rPr>
          <w:rFonts w:hint="cs"/>
          <w:rtl/>
        </w:rPr>
        <w:t xml:space="preserve">120כסאות </w:t>
      </w:r>
      <w:r>
        <w:rPr>
          <w:rFonts w:hint="cs"/>
          <w:rtl/>
        </w:rPr>
        <w:t xml:space="preserve">= </w:t>
      </w:r>
      <w:r>
        <w:t>Y</w:t>
      </w:r>
    </w:p>
    <w:p w:rsidR="00332707" w:rsidRDefault="00332707" w:rsidP="00332707">
      <w:pPr>
        <w:pStyle w:val="NoSpacing"/>
        <w:jc w:val="center"/>
        <w:rPr>
          <w:rFonts w:hint="cs"/>
          <w:rtl/>
        </w:rPr>
      </w:pPr>
      <w:r>
        <w:rPr>
          <w:rFonts w:hint="cs"/>
          <w:noProof/>
        </w:rPr>
        <w:drawing>
          <wp:inline distT="0" distB="0" distL="0" distR="0">
            <wp:extent cx="5019675" cy="2914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19675" cy="2914650"/>
                    </a:xfrm>
                    <a:prstGeom prst="rect">
                      <a:avLst/>
                    </a:prstGeom>
                    <a:noFill/>
                    <a:ln>
                      <a:noFill/>
                    </a:ln>
                  </pic:spPr>
                </pic:pic>
              </a:graphicData>
            </a:graphic>
          </wp:inline>
        </w:drawing>
      </w:r>
    </w:p>
    <w:p w:rsidR="00332707" w:rsidRDefault="001B32A1" w:rsidP="001B32A1">
      <w:pPr>
        <w:pStyle w:val="NoSpacing"/>
        <w:numPr>
          <w:ilvl w:val="0"/>
          <w:numId w:val="1"/>
        </w:numPr>
        <w:rPr>
          <w:rFonts w:hint="cs"/>
          <w:rtl/>
        </w:rPr>
      </w:pPr>
      <w:r>
        <w:rPr>
          <w:rFonts w:hint="cs"/>
          <w:rtl/>
        </w:rPr>
        <w:t>אנו עכשיו יודעים שעל המשק לייצר 60 שלחנות ו120 כסאות כדי לענות על צרכי המשק ולעמוד בנקודת ייצור אפשרית ויעילה.</w:t>
      </w:r>
    </w:p>
    <w:p w:rsidR="001B32A1" w:rsidRDefault="001B32A1" w:rsidP="001B32A1">
      <w:pPr>
        <w:pStyle w:val="NoSpacing"/>
        <w:numPr>
          <w:ilvl w:val="0"/>
          <w:numId w:val="1"/>
        </w:numPr>
        <w:rPr>
          <w:rFonts w:hint="cs"/>
        </w:rPr>
      </w:pPr>
      <w:r>
        <w:rPr>
          <w:rFonts w:hint="cs"/>
          <w:rtl/>
        </w:rPr>
        <w:t>מספר העובדים יחושב בהתאם ולכן 60 עובדים על שלחנות ועוד 40 עובדים על כסאות.</w:t>
      </w:r>
    </w:p>
    <w:p w:rsidR="001B32A1" w:rsidRDefault="001B32A1" w:rsidP="001B32A1">
      <w:pPr>
        <w:pStyle w:val="NoSpacing"/>
        <w:numPr>
          <w:ilvl w:val="0"/>
          <w:numId w:val="1"/>
        </w:numPr>
        <w:rPr>
          <w:rFonts w:hint="cs"/>
        </w:rPr>
      </w:pPr>
      <w:r>
        <w:rPr>
          <w:rFonts w:hint="cs"/>
          <w:rtl/>
        </w:rPr>
        <w:t>ההוצאה האלטרנטיבית:</w:t>
      </w:r>
    </w:p>
    <w:tbl>
      <w:tblPr>
        <w:tblStyle w:val="TableGrid"/>
        <w:bidiVisual/>
        <w:tblW w:w="0" w:type="auto"/>
        <w:tblInd w:w="720" w:type="dxa"/>
        <w:tblLook w:val="04A0" w:firstRow="1" w:lastRow="0" w:firstColumn="1" w:lastColumn="0" w:noHBand="0" w:noVBand="1"/>
      </w:tblPr>
      <w:tblGrid>
        <w:gridCol w:w="2525"/>
        <w:gridCol w:w="2658"/>
        <w:gridCol w:w="2619"/>
      </w:tblGrid>
      <w:tr w:rsidR="00EB193B" w:rsidTr="00EB193B">
        <w:tc>
          <w:tcPr>
            <w:tcW w:w="2840" w:type="dxa"/>
            <w:shd w:val="clear" w:color="auto" w:fill="8DB3E2" w:themeFill="text2" w:themeFillTint="66"/>
          </w:tcPr>
          <w:p w:rsidR="00EB193B" w:rsidRDefault="00EB193B" w:rsidP="001B32A1">
            <w:pPr>
              <w:pStyle w:val="NoSpacing"/>
              <w:rPr>
                <w:rFonts w:hint="cs"/>
                <w:rtl/>
              </w:rPr>
            </w:pPr>
          </w:p>
        </w:tc>
        <w:tc>
          <w:tcPr>
            <w:tcW w:w="2841" w:type="dxa"/>
            <w:shd w:val="clear" w:color="auto" w:fill="8DB3E2" w:themeFill="text2" w:themeFillTint="66"/>
          </w:tcPr>
          <w:p w:rsidR="00EB193B" w:rsidRDefault="00EB193B" w:rsidP="001B32A1">
            <w:pPr>
              <w:pStyle w:val="NoSpacing"/>
              <w:rPr>
                <w:rtl/>
              </w:rPr>
            </w:pPr>
            <w:r>
              <w:rPr>
                <w:rFonts w:hint="cs"/>
                <w:rtl/>
              </w:rPr>
              <w:t>שלחנות</w:t>
            </w:r>
            <w:r>
              <w:t xml:space="preserve"> </w:t>
            </w:r>
            <w:r>
              <w:rPr>
                <w:rFonts w:hint="cs"/>
                <w:rtl/>
              </w:rPr>
              <w:t xml:space="preserve">- </w:t>
            </w:r>
            <w:r>
              <w:t>X</w:t>
            </w:r>
          </w:p>
        </w:tc>
        <w:tc>
          <w:tcPr>
            <w:tcW w:w="2841" w:type="dxa"/>
            <w:shd w:val="clear" w:color="auto" w:fill="8DB3E2" w:themeFill="text2" w:themeFillTint="66"/>
          </w:tcPr>
          <w:p w:rsidR="00EB193B" w:rsidRDefault="00EB193B" w:rsidP="001B32A1">
            <w:pPr>
              <w:pStyle w:val="NoSpacing"/>
              <w:rPr>
                <w:rtl/>
              </w:rPr>
            </w:pPr>
            <w:r>
              <w:rPr>
                <w:rFonts w:hint="cs"/>
                <w:rtl/>
              </w:rPr>
              <w:t xml:space="preserve">כסאות - </w:t>
            </w:r>
            <w:r>
              <w:t>Y</w:t>
            </w:r>
          </w:p>
        </w:tc>
      </w:tr>
      <w:tr w:rsidR="00EB193B" w:rsidTr="00EB193B">
        <w:tc>
          <w:tcPr>
            <w:tcW w:w="2840" w:type="dxa"/>
            <w:shd w:val="clear" w:color="auto" w:fill="C6D9F1" w:themeFill="text2" w:themeFillTint="33"/>
          </w:tcPr>
          <w:p w:rsidR="00EB193B" w:rsidRDefault="00EB193B" w:rsidP="001B32A1">
            <w:pPr>
              <w:pStyle w:val="NoSpacing"/>
              <w:rPr>
                <w:rFonts w:hint="cs"/>
                <w:rtl/>
              </w:rPr>
            </w:pPr>
            <w:r>
              <w:rPr>
                <w:rFonts w:hint="cs"/>
                <w:rtl/>
              </w:rPr>
              <w:t>הא"כ (כוללת)</w:t>
            </w:r>
          </w:p>
        </w:tc>
        <w:tc>
          <w:tcPr>
            <w:tcW w:w="2841" w:type="dxa"/>
          </w:tcPr>
          <w:p w:rsidR="00EB193B" w:rsidRDefault="00EB193B" w:rsidP="00EB193B">
            <w:pPr>
              <w:pStyle w:val="NoSpacing"/>
              <w:jc w:val="center"/>
              <w:rPr>
                <w:rFonts w:hint="cs"/>
                <w:rtl/>
              </w:rPr>
            </w:pPr>
            <w:r w:rsidRPr="00EB193B">
              <w:rPr>
                <w:position w:val="-6"/>
              </w:rPr>
              <w:object w:dxaOrig="1579" w:dyaOrig="279">
                <v:shape id="_x0000_i1041" type="#_x0000_t75" style="width:78.75pt;height:14.25pt" o:ole="">
                  <v:imagedata r:id="rId42" o:title=""/>
                </v:shape>
                <o:OLEObject Type="Embed" ProgID="Equation.3" ShapeID="_x0000_i1041" DrawAspect="Content" ObjectID="_1476011797" r:id="rId43"/>
              </w:object>
            </w:r>
          </w:p>
        </w:tc>
        <w:tc>
          <w:tcPr>
            <w:tcW w:w="2841" w:type="dxa"/>
          </w:tcPr>
          <w:p w:rsidR="00EB193B" w:rsidRDefault="00EB193B" w:rsidP="00EB193B">
            <w:pPr>
              <w:pStyle w:val="NoSpacing"/>
              <w:jc w:val="center"/>
              <w:rPr>
                <w:rFonts w:hint="cs"/>
                <w:rtl/>
              </w:rPr>
            </w:pPr>
            <w:r w:rsidRPr="00EB193B">
              <w:rPr>
                <w:position w:val="-6"/>
              </w:rPr>
              <w:object w:dxaOrig="1359" w:dyaOrig="279">
                <v:shape id="_x0000_i1042" type="#_x0000_t75" style="width:68.25pt;height:14.25pt" o:ole="">
                  <v:imagedata r:id="rId44" o:title=""/>
                </v:shape>
                <o:OLEObject Type="Embed" ProgID="Equation.3" ShapeID="_x0000_i1042" DrawAspect="Content" ObjectID="_1476011798" r:id="rId45"/>
              </w:object>
            </w:r>
          </w:p>
        </w:tc>
      </w:tr>
      <w:tr w:rsidR="00EB193B" w:rsidTr="00EB193B">
        <w:tc>
          <w:tcPr>
            <w:tcW w:w="2840" w:type="dxa"/>
            <w:shd w:val="clear" w:color="auto" w:fill="C6D9F1" w:themeFill="text2" w:themeFillTint="33"/>
          </w:tcPr>
          <w:p w:rsidR="00EB193B" w:rsidRDefault="00EB193B" w:rsidP="001B32A1">
            <w:pPr>
              <w:pStyle w:val="NoSpacing"/>
              <w:rPr>
                <w:rFonts w:hint="cs"/>
                <w:rtl/>
              </w:rPr>
            </w:pPr>
            <w:r>
              <w:rPr>
                <w:rFonts w:hint="cs"/>
                <w:rtl/>
              </w:rPr>
              <w:t>הא"מ (ממוצעת)</w:t>
            </w:r>
          </w:p>
        </w:tc>
        <w:tc>
          <w:tcPr>
            <w:tcW w:w="2841" w:type="dxa"/>
          </w:tcPr>
          <w:p w:rsidR="00EB193B" w:rsidRDefault="00EB193B" w:rsidP="00EB193B">
            <w:pPr>
              <w:pStyle w:val="NoSpacing"/>
              <w:jc w:val="center"/>
              <w:rPr>
                <w:rFonts w:hint="cs"/>
                <w:rtl/>
              </w:rPr>
            </w:pPr>
            <w:r w:rsidRPr="00EB193B">
              <w:rPr>
                <w:position w:val="-24"/>
              </w:rPr>
              <w:object w:dxaOrig="800" w:dyaOrig="620">
                <v:shape id="_x0000_i1043" type="#_x0000_t75" style="width:39.75pt;height:30.75pt" o:ole="">
                  <v:imagedata r:id="rId46" o:title=""/>
                </v:shape>
                <o:OLEObject Type="Embed" ProgID="Equation.3" ShapeID="_x0000_i1043" DrawAspect="Content" ObjectID="_1476011799" r:id="rId47"/>
              </w:object>
            </w:r>
          </w:p>
        </w:tc>
        <w:tc>
          <w:tcPr>
            <w:tcW w:w="2841" w:type="dxa"/>
          </w:tcPr>
          <w:p w:rsidR="00EB193B" w:rsidRDefault="00EB193B" w:rsidP="00EB193B">
            <w:pPr>
              <w:pStyle w:val="NoSpacing"/>
              <w:jc w:val="center"/>
              <w:rPr>
                <w:rFonts w:hint="cs"/>
                <w:rtl/>
              </w:rPr>
            </w:pPr>
            <w:r w:rsidRPr="00EB193B">
              <w:rPr>
                <w:position w:val="-24"/>
              </w:rPr>
              <w:object w:dxaOrig="840" w:dyaOrig="620">
                <v:shape id="_x0000_i1044" type="#_x0000_t75" style="width:42pt;height:30.75pt" o:ole="">
                  <v:imagedata r:id="rId48" o:title=""/>
                </v:shape>
                <o:OLEObject Type="Embed" ProgID="Equation.3" ShapeID="_x0000_i1044" DrawAspect="Content" ObjectID="_1476011800" r:id="rId49"/>
              </w:object>
            </w:r>
          </w:p>
        </w:tc>
      </w:tr>
      <w:tr w:rsidR="00EB193B" w:rsidTr="00EB193B">
        <w:tc>
          <w:tcPr>
            <w:tcW w:w="2840" w:type="dxa"/>
            <w:shd w:val="clear" w:color="auto" w:fill="C6D9F1" w:themeFill="text2" w:themeFillTint="33"/>
          </w:tcPr>
          <w:p w:rsidR="00EB193B" w:rsidRDefault="00EB193B" w:rsidP="001B32A1">
            <w:pPr>
              <w:pStyle w:val="NoSpacing"/>
              <w:rPr>
                <w:rFonts w:hint="cs"/>
                <w:rtl/>
              </w:rPr>
            </w:pPr>
            <w:r>
              <w:rPr>
                <w:rFonts w:hint="cs"/>
                <w:rtl/>
              </w:rPr>
              <w:t>הא"ש (שולית)</w:t>
            </w:r>
          </w:p>
        </w:tc>
        <w:tc>
          <w:tcPr>
            <w:tcW w:w="2841" w:type="dxa"/>
          </w:tcPr>
          <w:p w:rsidR="00EB193B" w:rsidRDefault="00EB193B" w:rsidP="00EB193B">
            <w:pPr>
              <w:pStyle w:val="NoSpacing"/>
              <w:jc w:val="center"/>
              <w:rPr>
                <w:rFonts w:hint="cs"/>
                <w:rtl/>
              </w:rPr>
            </w:pPr>
            <w:r>
              <w:rPr>
                <w:rFonts w:hint="cs"/>
                <w:rtl/>
              </w:rPr>
              <w:t>שיפוע ישר - 3</w:t>
            </w:r>
          </w:p>
        </w:tc>
        <w:tc>
          <w:tcPr>
            <w:tcW w:w="2841" w:type="dxa"/>
          </w:tcPr>
          <w:p w:rsidR="00EB193B" w:rsidRDefault="00EB193B" w:rsidP="00EB193B">
            <w:pPr>
              <w:pStyle w:val="NoSpacing"/>
              <w:jc w:val="center"/>
              <w:rPr>
                <w:rFonts w:hint="cs"/>
                <w:rtl/>
              </w:rPr>
            </w:pPr>
            <w:r>
              <w:rPr>
                <w:rFonts w:hint="cs"/>
                <w:rtl/>
              </w:rPr>
              <w:t>שיפוע ישר - 0.33</w:t>
            </w:r>
          </w:p>
        </w:tc>
      </w:tr>
    </w:tbl>
    <w:p w:rsidR="001B32A1" w:rsidRDefault="001B32A1" w:rsidP="001B32A1">
      <w:pPr>
        <w:pStyle w:val="NoSpacing"/>
        <w:ind w:left="720"/>
        <w:rPr>
          <w:rFonts w:hint="cs"/>
          <w:rtl/>
        </w:rPr>
      </w:pPr>
    </w:p>
    <w:p w:rsidR="00EB193B" w:rsidRDefault="00EB193B" w:rsidP="00EB193B">
      <w:pPr>
        <w:pStyle w:val="NoSpacing"/>
        <w:rPr>
          <w:rFonts w:hint="cs"/>
          <w:rtl/>
        </w:rPr>
      </w:pPr>
      <w:r>
        <w:rPr>
          <w:rFonts w:hint="cs"/>
          <w:rtl/>
        </w:rPr>
        <w:t>מסקנות:</w:t>
      </w:r>
    </w:p>
    <w:p w:rsidR="00EB193B" w:rsidRDefault="00EB193B" w:rsidP="00EB193B">
      <w:pPr>
        <w:pStyle w:val="NoSpacing"/>
        <w:rPr>
          <w:rFonts w:hint="cs"/>
          <w:rtl/>
        </w:rPr>
      </w:pPr>
      <w:r>
        <w:rPr>
          <w:rFonts w:hint="cs"/>
          <w:rtl/>
        </w:rPr>
        <w:t>בעקומת תמורה לינארית (ישרה):</w:t>
      </w:r>
    </w:p>
    <w:p w:rsidR="00EB193B" w:rsidRDefault="00EB193B" w:rsidP="00EB193B">
      <w:pPr>
        <w:pStyle w:val="NoSpacing"/>
        <w:rPr>
          <w:rFonts w:hint="cs"/>
          <w:rtl/>
        </w:rPr>
      </w:pPr>
      <w:r>
        <w:rPr>
          <w:rFonts w:hint="cs"/>
          <w:rtl/>
        </w:rPr>
        <w:t>- ההוצאה אלטרנטיבית שולית ל</w:t>
      </w:r>
      <w:r>
        <w:t xml:space="preserve">X </w:t>
      </w:r>
      <w:r>
        <w:rPr>
          <w:rFonts w:hint="cs"/>
          <w:rtl/>
        </w:rPr>
        <w:t>: תהיה קבועה ו</w:t>
      </w:r>
      <w:r w:rsidRPr="00B84BA1">
        <w:rPr>
          <w:rFonts w:hint="cs"/>
          <w:b/>
          <w:bCs/>
          <w:rtl/>
        </w:rPr>
        <w:t>שווה</w:t>
      </w:r>
      <w:r>
        <w:rPr>
          <w:rFonts w:hint="cs"/>
          <w:rtl/>
        </w:rPr>
        <w:t xml:space="preserve"> לשיפוע (ללא משמעות מיקום נקודת הייצור)</w:t>
      </w:r>
    </w:p>
    <w:p w:rsidR="00EB193B" w:rsidRPr="00720193" w:rsidRDefault="00EB193B" w:rsidP="00EB193B">
      <w:pPr>
        <w:pStyle w:val="NoSpacing"/>
        <w:rPr>
          <w:rFonts w:hint="cs"/>
          <w:rtl/>
        </w:rPr>
      </w:pPr>
      <w:r>
        <w:rPr>
          <w:rFonts w:hint="cs"/>
          <w:rtl/>
        </w:rPr>
        <w:t>- ההוצאה אלטרנטיבית ממוצעת ל</w:t>
      </w:r>
      <w:r>
        <w:t>X</w:t>
      </w:r>
      <w:r>
        <w:rPr>
          <w:rFonts w:hint="cs"/>
          <w:rtl/>
        </w:rPr>
        <w:t xml:space="preserve">: תהיה תמיד </w:t>
      </w:r>
      <w:r w:rsidRPr="00B84BA1">
        <w:rPr>
          <w:rFonts w:hint="cs"/>
          <w:b/>
          <w:bCs/>
          <w:rtl/>
        </w:rPr>
        <w:t>שווה</w:t>
      </w:r>
      <w:r>
        <w:rPr>
          <w:rFonts w:hint="cs"/>
          <w:rtl/>
        </w:rPr>
        <w:t xml:space="preserve"> להוצאה אלטרנטיבית שולית ב</w:t>
      </w:r>
      <w:bookmarkStart w:id="0" w:name="_GoBack"/>
      <w:bookmarkEnd w:id="0"/>
      <w:r>
        <w:t>X</w:t>
      </w:r>
      <w:r>
        <w:rPr>
          <w:rFonts w:hint="cs"/>
          <w:rtl/>
        </w:rPr>
        <w:t>.</w:t>
      </w:r>
    </w:p>
    <w:sectPr w:rsidR="00EB193B" w:rsidRPr="00720193" w:rsidSect="00FB09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E61F4"/>
    <w:multiLevelType w:val="hybridMultilevel"/>
    <w:tmpl w:val="CC20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DF5D50"/>
    <w:multiLevelType w:val="hybridMultilevel"/>
    <w:tmpl w:val="142E7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D7"/>
    <w:rsid w:val="0007050B"/>
    <w:rsid w:val="000E34E7"/>
    <w:rsid w:val="000F3CD7"/>
    <w:rsid w:val="00196E34"/>
    <w:rsid w:val="001B32A1"/>
    <w:rsid w:val="00292011"/>
    <w:rsid w:val="002F1D74"/>
    <w:rsid w:val="00332707"/>
    <w:rsid w:val="00464C09"/>
    <w:rsid w:val="00537BD3"/>
    <w:rsid w:val="006B78CD"/>
    <w:rsid w:val="00720193"/>
    <w:rsid w:val="007333F3"/>
    <w:rsid w:val="007A6BB7"/>
    <w:rsid w:val="00B84BA1"/>
    <w:rsid w:val="00C35529"/>
    <w:rsid w:val="00DF4A20"/>
    <w:rsid w:val="00EB193B"/>
    <w:rsid w:val="00FB09F2"/>
    <w:rsid w:val="00FE57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529"/>
    <w:pPr>
      <w:bidi/>
      <w:spacing w:after="0" w:line="240" w:lineRule="auto"/>
    </w:pPr>
  </w:style>
  <w:style w:type="paragraph" w:styleId="BalloonText">
    <w:name w:val="Balloon Text"/>
    <w:basedOn w:val="Normal"/>
    <w:link w:val="BalloonTextChar"/>
    <w:uiPriority w:val="99"/>
    <w:semiHidden/>
    <w:unhideWhenUsed/>
    <w:rsid w:val="002F1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D74"/>
    <w:rPr>
      <w:rFonts w:ascii="Tahoma" w:hAnsi="Tahoma" w:cs="Tahoma"/>
      <w:sz w:val="16"/>
      <w:szCs w:val="16"/>
    </w:rPr>
  </w:style>
  <w:style w:type="table" w:styleId="TableGrid">
    <w:name w:val="Table Grid"/>
    <w:basedOn w:val="TableNormal"/>
    <w:uiPriority w:val="59"/>
    <w:rsid w:val="0072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529"/>
    <w:pPr>
      <w:bidi/>
      <w:spacing w:after="0" w:line="240" w:lineRule="auto"/>
    </w:pPr>
  </w:style>
  <w:style w:type="paragraph" w:styleId="BalloonText">
    <w:name w:val="Balloon Text"/>
    <w:basedOn w:val="Normal"/>
    <w:link w:val="BalloonTextChar"/>
    <w:uiPriority w:val="99"/>
    <w:semiHidden/>
    <w:unhideWhenUsed/>
    <w:rsid w:val="002F1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D74"/>
    <w:rPr>
      <w:rFonts w:ascii="Tahoma" w:hAnsi="Tahoma" w:cs="Tahoma"/>
      <w:sz w:val="16"/>
      <w:szCs w:val="16"/>
    </w:rPr>
  </w:style>
  <w:style w:type="table" w:styleId="TableGrid">
    <w:name w:val="Table Grid"/>
    <w:basedOn w:val="TableNormal"/>
    <w:uiPriority w:val="59"/>
    <w:rsid w:val="0072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9.wmf"/><Relationship Id="rId3" Type="http://schemas.microsoft.com/office/2007/relationships/stylesWithEffects" Target="stylesWithEffects.xml"/><Relationship Id="rId21" Type="http://schemas.openxmlformats.org/officeDocument/2006/relationships/image" Target="media/image10.wmf"/><Relationship Id="rId34" Type="http://schemas.openxmlformats.org/officeDocument/2006/relationships/oleObject" Target="embeddings/oleObject13.bin"/><Relationship Id="rId42" Type="http://schemas.openxmlformats.org/officeDocument/2006/relationships/image" Target="media/image21.wmf"/><Relationship Id="rId47" Type="http://schemas.openxmlformats.org/officeDocument/2006/relationships/oleObject" Target="embeddings/oleObject19.bin"/><Relationship Id="rId50"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5.bin"/><Relationship Id="rId46" Type="http://schemas.openxmlformats.org/officeDocument/2006/relationships/image" Target="media/image23.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4.wmf"/><Relationship Id="rId41"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8.wmf"/><Relationship Id="rId40" Type="http://schemas.openxmlformats.org/officeDocument/2006/relationships/oleObject" Target="embeddings/oleObject16.bin"/><Relationship Id="rId45"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0.bin"/><Relationship Id="rId10" Type="http://schemas.openxmlformats.org/officeDocument/2006/relationships/oleObject" Target="embeddings/oleObject2.bin"/><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png"/><Relationship Id="rId22" Type="http://schemas.openxmlformats.org/officeDocument/2006/relationships/oleObject" Target="embeddings/oleObject7.bin"/><Relationship Id="rId27" Type="http://schemas.openxmlformats.org/officeDocument/2006/relationships/image" Target="media/image13.wmf"/><Relationship Id="rId30" Type="http://schemas.openxmlformats.org/officeDocument/2006/relationships/oleObject" Target="embeddings/oleObject11.bin"/><Relationship Id="rId35" Type="http://schemas.openxmlformats.org/officeDocument/2006/relationships/image" Target="media/image17.wmf"/><Relationship Id="rId43" Type="http://schemas.openxmlformats.org/officeDocument/2006/relationships/oleObject" Target="embeddings/oleObject17.bin"/><Relationship Id="rId48" Type="http://schemas.openxmlformats.org/officeDocument/2006/relationships/image" Target="media/image24.wmf"/><Relationship Id="rId8" Type="http://schemas.openxmlformats.org/officeDocument/2006/relationships/oleObject" Target="embeddings/oleObject1.bin"/><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659</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israel</cp:lastModifiedBy>
  <cp:revision>11</cp:revision>
  <dcterms:created xsi:type="dcterms:W3CDTF">2014-10-28T11:05:00Z</dcterms:created>
  <dcterms:modified xsi:type="dcterms:W3CDTF">2014-10-28T12:28:00Z</dcterms:modified>
</cp:coreProperties>
</file>